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383CC" w14:textId="385E54B9" w:rsidR="00E3050E" w:rsidRPr="00EF793E" w:rsidRDefault="004B2A08" w:rsidP="002819B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F793E">
        <w:rPr>
          <w:rFonts w:ascii="Arial" w:hAnsi="Arial" w:cs="Arial"/>
          <w:b/>
          <w:sz w:val="24"/>
          <w:szCs w:val="24"/>
        </w:rPr>
        <w:t xml:space="preserve">OBRAZLOŽENJE UZ </w:t>
      </w:r>
      <w:r w:rsidR="00187D39">
        <w:rPr>
          <w:rFonts w:ascii="Arial" w:hAnsi="Arial" w:cs="Arial"/>
          <w:b/>
          <w:sz w:val="24"/>
          <w:szCs w:val="24"/>
        </w:rPr>
        <w:t>POLU</w:t>
      </w:r>
      <w:r w:rsidRPr="00EF793E">
        <w:rPr>
          <w:rFonts w:ascii="Arial" w:hAnsi="Arial" w:cs="Arial"/>
          <w:b/>
          <w:sz w:val="24"/>
          <w:szCs w:val="24"/>
        </w:rPr>
        <w:t xml:space="preserve">GODIŠNJI IZVJEŠTAJ O IZVRŠENJU </w:t>
      </w:r>
    </w:p>
    <w:p w14:paraId="72CCE5B8" w14:textId="450EB352" w:rsidR="006D3755" w:rsidRPr="00EF793E" w:rsidRDefault="004B2A08" w:rsidP="005837F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F793E">
        <w:rPr>
          <w:rFonts w:ascii="Arial" w:hAnsi="Arial" w:cs="Arial"/>
          <w:b/>
          <w:sz w:val="24"/>
          <w:szCs w:val="24"/>
        </w:rPr>
        <w:t xml:space="preserve">FINANCIJSKOG PLANA OSNOVNE ŠKOLE </w:t>
      </w:r>
      <w:r w:rsidR="003311F2" w:rsidRPr="00EF793E">
        <w:rPr>
          <w:rFonts w:ascii="Arial" w:hAnsi="Arial" w:cs="Arial"/>
          <w:b/>
          <w:sz w:val="24"/>
          <w:szCs w:val="24"/>
        </w:rPr>
        <w:t>ANTUNA MIHANOVIĆA PETROPOLJSKOG</w:t>
      </w:r>
      <w:r w:rsidRPr="00EF793E">
        <w:rPr>
          <w:rFonts w:ascii="Arial" w:hAnsi="Arial" w:cs="Arial"/>
          <w:b/>
          <w:sz w:val="24"/>
          <w:szCs w:val="24"/>
        </w:rPr>
        <w:t xml:space="preserve"> DRNIŠ ZA 202</w:t>
      </w:r>
      <w:r w:rsidR="00187D39">
        <w:rPr>
          <w:rFonts w:ascii="Arial" w:hAnsi="Arial" w:cs="Arial"/>
          <w:b/>
          <w:sz w:val="24"/>
          <w:szCs w:val="24"/>
        </w:rPr>
        <w:t>6</w:t>
      </w:r>
      <w:r w:rsidRPr="00EF793E">
        <w:rPr>
          <w:rFonts w:ascii="Arial" w:hAnsi="Arial" w:cs="Arial"/>
          <w:b/>
          <w:sz w:val="24"/>
          <w:szCs w:val="24"/>
        </w:rPr>
        <w:t>. GODINU</w:t>
      </w:r>
    </w:p>
    <w:p w14:paraId="047A2803" w14:textId="7AE5E3DB" w:rsidR="006D3755" w:rsidRPr="00EF793E" w:rsidRDefault="006D3755" w:rsidP="002819B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D14290" w14:textId="77777777" w:rsidR="00C111F7" w:rsidRPr="00EF793E" w:rsidRDefault="00C111F7" w:rsidP="00C111F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F793E">
        <w:rPr>
          <w:rFonts w:ascii="Arial" w:hAnsi="Arial" w:cs="Arial"/>
          <w:b/>
          <w:sz w:val="24"/>
          <w:szCs w:val="24"/>
        </w:rPr>
        <w:t>SAŽETAK DJELOKRUGA RADA:</w:t>
      </w:r>
    </w:p>
    <w:p w14:paraId="73F34036" w14:textId="77777777" w:rsidR="00C111F7" w:rsidRPr="00EF793E" w:rsidRDefault="00C111F7" w:rsidP="00C11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3DA2A6" w14:textId="7822F457" w:rsidR="002E4D8D" w:rsidRP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E4D8D">
        <w:rPr>
          <w:rFonts w:ascii="Arial" w:hAnsi="Arial" w:cs="Arial"/>
          <w:sz w:val="24"/>
          <w:szCs w:val="24"/>
        </w:rPr>
        <w:t xml:space="preserve">Osnovna škola Antuna Mihanovića </w:t>
      </w:r>
      <w:proofErr w:type="spellStart"/>
      <w:r w:rsidRPr="002E4D8D">
        <w:rPr>
          <w:rFonts w:ascii="Arial" w:hAnsi="Arial" w:cs="Arial"/>
          <w:sz w:val="24"/>
          <w:szCs w:val="24"/>
        </w:rPr>
        <w:t>Petropoljskog</w:t>
      </w:r>
      <w:proofErr w:type="spellEnd"/>
      <w:r w:rsidRPr="002E4D8D">
        <w:rPr>
          <w:rFonts w:ascii="Arial" w:hAnsi="Arial" w:cs="Arial"/>
          <w:sz w:val="24"/>
          <w:szCs w:val="24"/>
        </w:rPr>
        <w:t xml:space="preserve"> javna je ustanova koja obavlja djelatnost osnovnoškolskog odgoja i obrazovanja sukladno Zakonu o odgoju i obrazovanju u osnovnoj i srednjoj školi. Osim osnovne djelatnosti, Škola ostvaruje vlastite prihode od zakupa poslovnog prostora i iznajmljivanja školske sportske dvorane.</w:t>
      </w:r>
      <w:r>
        <w:rPr>
          <w:rFonts w:ascii="Arial" w:hAnsi="Arial" w:cs="Arial"/>
          <w:sz w:val="24"/>
          <w:szCs w:val="24"/>
        </w:rPr>
        <w:t xml:space="preserve"> </w:t>
      </w:r>
      <w:r w:rsidRPr="002E4D8D">
        <w:rPr>
          <w:rFonts w:ascii="Arial" w:hAnsi="Arial" w:cs="Arial"/>
          <w:sz w:val="24"/>
          <w:szCs w:val="24"/>
        </w:rPr>
        <w:t>Odgojno-obrazovna djelatnost organizirana je za učenike od 1. do 8. razreda na šest lokacija koje se nalaze na području triju općina. Nastava se izvodi u jednoj, jutarnjoj smjeni. U tekućoj školskoj godini Školu pohađa približno 535 učenika raspoređenih u 50 razrednih odjela. U ustanovi je zaposleno oko 140 djelatnika, od kojih je približno 95 učitelja, dok ostali dio čine stručni suradnici, administrativno i tehničko osoblje te pomoćnici u nastavi za učenike s teškoćama u razvoju.</w:t>
      </w:r>
    </w:p>
    <w:p w14:paraId="556DFECC" w14:textId="77777777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8F7611" w14:textId="59D181D0" w:rsidR="002E4D8D" w:rsidRP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E4D8D">
        <w:rPr>
          <w:rFonts w:ascii="Arial" w:hAnsi="Arial" w:cs="Arial"/>
          <w:sz w:val="24"/>
          <w:szCs w:val="24"/>
        </w:rPr>
        <w:t>Osnovni cilj rada Škole jest osiguravanje kvalitetnog i dostupnog odgoja i obrazovanja te stvaranje poticajnog i sigurnog okruženja za cjelovit razvoj učenika. Navedeni cilj ostvaruje se kontinuiranim stručnim usavršavanjem zaposlenika, unapređenjem kvalitete nastavnog procesa te razvojem izvannastavnih i izvanškolskih aktivnosti. Posebna se pozornost posvećuje poticanju učenika na razvoj kreativnosti, talenata i sposobnosti kroz sudjelovanje u projektima, natjecanjima, kulturnim i sportskim manifestacijama te drugim aktivnostima koje pridonose razvoju njihovih kompetencija. Škola također potiče suradnju s roditeljima i lokalnom zajednicom te promiče vrijednosti odgovornosti, zajedništva, tolerancije i međusobnog uvažavanja.</w:t>
      </w:r>
    </w:p>
    <w:p w14:paraId="7C86B3BB" w14:textId="77777777" w:rsidR="00CC7343" w:rsidRDefault="00CC7343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306C35" w14:textId="1605EDF6" w:rsidR="004B2A08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E4D8D">
        <w:rPr>
          <w:rFonts w:ascii="Arial" w:hAnsi="Arial" w:cs="Arial"/>
          <w:sz w:val="24"/>
          <w:szCs w:val="24"/>
        </w:rPr>
        <w:t>Financijski plan izrađuje se za proračunsku godinu, dok se odgojno-obrazovni proces organizira prema školskoj godini. Zbog različitih razdoblja planiranja moguće su određene razlike između planiranih i ostvarenih prihoda i rashoda. Osim toga, pojedine prihode iz državnog proračuna nije moguće unaprijed precizno planirati jer ovise o nastanku određenih prava zaposlenika, poput otpremnina pri odlasku u mirovinu, pomoći zbog bolesti i</w:t>
      </w:r>
      <w:r>
        <w:rPr>
          <w:rFonts w:ascii="Arial" w:hAnsi="Arial" w:cs="Arial"/>
          <w:sz w:val="24"/>
          <w:szCs w:val="24"/>
        </w:rPr>
        <w:t xml:space="preserve">li pomoći za novorođeno dijete. </w:t>
      </w:r>
      <w:r w:rsidRPr="002E4D8D">
        <w:rPr>
          <w:rFonts w:ascii="Arial" w:hAnsi="Arial" w:cs="Arial"/>
          <w:sz w:val="24"/>
          <w:szCs w:val="24"/>
        </w:rPr>
        <w:t xml:space="preserve">Sredstva iz proračuna osnivača planiraju se prvenstveno za financiranje decentraliziranih funkcija, odnosno rashoda </w:t>
      </w:r>
      <w:r w:rsidRPr="002E4D8D">
        <w:rPr>
          <w:rFonts w:ascii="Arial" w:hAnsi="Arial" w:cs="Arial"/>
          <w:sz w:val="24"/>
          <w:szCs w:val="24"/>
        </w:rPr>
        <w:lastRenderedPageBreak/>
        <w:t>nužnih za redovito poslovanje Škole. Prioritetno se osiguravaju sredstva za prijevoz učenika, nabavu energenata, električne energije i lož-ulja, komunalne usluge, telekomunikacijske usluge, pedagošku dokumentaciju, tekuće i investicijsko održavanje objekata i opreme te ostale materijalne rashode potrebne za nesmetano odvijanje nastavnog procesa. Nakon podmirenja prioritetnih obveza raspoloživa sredstva usmjeravaju se na ostale potrebe u skladu s utvrđenim prioritetima i mogućnostima financir</w:t>
      </w:r>
      <w:r>
        <w:rPr>
          <w:rFonts w:ascii="Arial" w:hAnsi="Arial" w:cs="Arial"/>
          <w:sz w:val="24"/>
          <w:szCs w:val="24"/>
        </w:rPr>
        <w:t xml:space="preserve">anja. </w:t>
      </w:r>
      <w:r w:rsidRPr="002E4D8D">
        <w:rPr>
          <w:rFonts w:ascii="Arial" w:hAnsi="Arial" w:cs="Arial"/>
          <w:sz w:val="24"/>
          <w:szCs w:val="24"/>
        </w:rPr>
        <w:t>Vlastiti prihodi ostvaruju se iznajmljivanjem školske sportske dvorane i davanjem u zakup prostora za postavljanje aparata za tople i hladne napitke. Ostvarena sredstva koriste se za financiranje rashoda koji pridonose kvalitetnijem obavljanju djelatnosti, održavanju postojećeg standarda rada, nabavi potrebne opreme, održavanju prostora te unapređenju uvjeta za izvođenje nastav</w:t>
      </w:r>
      <w:r>
        <w:rPr>
          <w:rFonts w:ascii="Arial" w:hAnsi="Arial" w:cs="Arial"/>
          <w:sz w:val="24"/>
          <w:szCs w:val="24"/>
        </w:rPr>
        <w:t xml:space="preserve">e i drugih školskih aktivnosti. </w:t>
      </w:r>
      <w:r w:rsidRPr="002E4D8D">
        <w:rPr>
          <w:rFonts w:ascii="Arial" w:hAnsi="Arial" w:cs="Arial"/>
          <w:sz w:val="24"/>
          <w:szCs w:val="24"/>
        </w:rPr>
        <w:t>Planiranjem prihoda i rashoda osigurava se stabilno financijsko poslovanje, zakonito izvršavanje svih obveza te ostvarivanje ciljeva i zadaća utvrđenih školskim kurikulumom, godišnjim planom i programom rada te drugim strateškim dokumentima Škole.</w:t>
      </w:r>
    </w:p>
    <w:p w14:paraId="20B6DDED" w14:textId="740D6240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7F21CB" w14:textId="08186203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74C271" w14:textId="3C1D2BD0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626A2AE" w14:textId="56367BF5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3E3A4D" w14:textId="67C9A7B0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32FA48" w14:textId="7D8FE6C6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9531AB" w14:textId="70CEA1FE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29749A" w14:textId="03C1EC1A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8B5632" w14:textId="12C47A9E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A0AFF4" w14:textId="2EB9E673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CA9E26" w14:textId="7D722C4B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1A3F72" w14:textId="0D501A81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156C40" w14:textId="7076D1D0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5C0EE1" w14:textId="6097BE2E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67E034" w14:textId="1D69D19C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9B1E37" w14:textId="4EF476B1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7A3454" w14:textId="13533DC2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750833" w14:textId="775E5102" w:rsid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1076754" w14:textId="6AE28A28" w:rsidR="002E4D8D" w:rsidRPr="002E4D8D" w:rsidRDefault="002E4D8D" w:rsidP="002E4D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B3F077" w14:textId="77777777" w:rsidR="004B2A08" w:rsidRPr="00EF793E" w:rsidRDefault="004B2A08" w:rsidP="002819B3">
      <w:pPr>
        <w:pStyle w:val="Odlomakpopisa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EF793E">
        <w:rPr>
          <w:rFonts w:ascii="Arial" w:hAnsi="Arial" w:cs="Arial"/>
          <w:b/>
          <w:sz w:val="24"/>
          <w:szCs w:val="24"/>
        </w:rPr>
        <w:lastRenderedPageBreak/>
        <w:t>UVOD</w:t>
      </w:r>
    </w:p>
    <w:p w14:paraId="51024202" w14:textId="77777777" w:rsidR="00C743E9" w:rsidRDefault="00C743E9" w:rsidP="00C743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 xml:space="preserve">Sukladno Pravilniku o polugodišnjem i godišnjem izvještaju o izvršenju proračuna i financijskog plana (Nar. nov., br. 85/2023), izrađuje se Polugodišnji izvještaj o izvršenju financijskog plana proračunskog korisnika, i to za razdoblje od 1. siječnja do 30. lipnja tekuće proračunske godine. Pravilnikom je definiran izgled, sadržaj, obveznici primjene, način te rokovi podnošenja, donošenja i objave polugodišnjeg i godišnjeg izvještaja o izvršenju proračuna i financijskog plana. </w:t>
      </w:r>
    </w:p>
    <w:p w14:paraId="7189F771" w14:textId="77777777" w:rsidR="00C743E9" w:rsidRDefault="00C743E9" w:rsidP="00C743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 xml:space="preserve">Odredbe navedenog Pravilnika primjenjuju se na jedinice lokalne i područne (regionalne) samouprave, proračunske korisnike državnog proračuna, na proračunske korisnike jedinica lokalne i područne (regionalne) samouprave te na izvanproračunske korisnike. </w:t>
      </w:r>
    </w:p>
    <w:p w14:paraId="45D87142" w14:textId="77777777" w:rsidR="00C743E9" w:rsidRDefault="00C743E9" w:rsidP="00C743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>Prema članku 81. Zakona o proračunu (Nar. nov., br. 144/21), kao i odredbama Pravilnika, polugodišnji izvještaj o izvršenju financijskog plana proračunskog korisnika JLP(R)S sadrži:</w:t>
      </w:r>
    </w:p>
    <w:p w14:paraId="4ADF9576" w14:textId="77777777" w:rsidR="00C743E9" w:rsidRPr="00C743E9" w:rsidRDefault="00C743E9" w:rsidP="00C743E9">
      <w:pPr>
        <w:pStyle w:val="Odlomakpopisa"/>
        <w:spacing w:after="0" w:line="360" w:lineRule="auto"/>
        <w:ind w:left="1428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>1. OPĆI DIO</w:t>
      </w:r>
    </w:p>
    <w:p w14:paraId="7E75AB34" w14:textId="77777777" w:rsidR="00C743E9" w:rsidRPr="00C743E9" w:rsidRDefault="00C743E9" w:rsidP="00C743E9">
      <w:pPr>
        <w:pStyle w:val="Odlomakpopisa"/>
        <w:spacing w:after="0" w:line="360" w:lineRule="auto"/>
        <w:ind w:left="1428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>2. POSEBNI DIO</w:t>
      </w:r>
    </w:p>
    <w:p w14:paraId="0335D3D8" w14:textId="77777777" w:rsidR="00C743E9" w:rsidRPr="00C743E9" w:rsidRDefault="00C743E9" w:rsidP="00C743E9">
      <w:pPr>
        <w:pStyle w:val="Odlomakpopisa"/>
        <w:spacing w:after="0" w:line="360" w:lineRule="auto"/>
        <w:ind w:left="1428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>3. OBRAZLOŽENJE</w:t>
      </w:r>
    </w:p>
    <w:p w14:paraId="268E2A49" w14:textId="134C57F0" w:rsidR="00C743E9" w:rsidRDefault="00C743E9" w:rsidP="00C743E9">
      <w:pPr>
        <w:pStyle w:val="Odlomakpopisa"/>
        <w:spacing w:after="0" w:line="360" w:lineRule="auto"/>
        <w:ind w:left="1428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>4. POSEBNE IZVJEŠTAJE.</w:t>
      </w:r>
    </w:p>
    <w:p w14:paraId="72D646C9" w14:textId="77777777" w:rsidR="00C743E9" w:rsidRPr="00C743E9" w:rsidRDefault="00C743E9" w:rsidP="00C743E9">
      <w:pPr>
        <w:pStyle w:val="Odlomakpopisa"/>
        <w:spacing w:after="0" w:line="360" w:lineRule="auto"/>
        <w:ind w:left="1428"/>
        <w:jc w:val="both"/>
        <w:rPr>
          <w:rFonts w:ascii="Arial" w:hAnsi="Arial" w:cs="Arial"/>
          <w:sz w:val="24"/>
          <w:szCs w:val="24"/>
        </w:rPr>
      </w:pPr>
    </w:p>
    <w:p w14:paraId="1AB60CF6" w14:textId="53979C34" w:rsidR="00C743E9" w:rsidRPr="00C743E9" w:rsidRDefault="002819B3" w:rsidP="00C743E9">
      <w:pPr>
        <w:pStyle w:val="Odlomakpopisa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b/>
          <w:sz w:val="24"/>
          <w:szCs w:val="24"/>
        </w:rPr>
        <w:t>OPĆI DIO</w:t>
      </w:r>
      <w:r w:rsidRPr="00C743E9">
        <w:rPr>
          <w:rFonts w:ascii="Arial" w:hAnsi="Arial" w:cs="Arial"/>
          <w:sz w:val="24"/>
          <w:szCs w:val="24"/>
        </w:rPr>
        <w:t xml:space="preserve"> sadrži:</w:t>
      </w:r>
    </w:p>
    <w:p w14:paraId="2B336CA8" w14:textId="0B2EE948" w:rsidR="002819B3" w:rsidRPr="00EF793E" w:rsidRDefault="002819B3" w:rsidP="002819B3">
      <w:pPr>
        <w:pStyle w:val="Odlomakpopisa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SAŽETAK RAČUNA PRIHODA I RASHODA I RAČUNA FINANCIRANJA</w:t>
      </w:r>
    </w:p>
    <w:p w14:paraId="6EDC342F" w14:textId="77777777" w:rsidR="002819B3" w:rsidRPr="00EF793E" w:rsidRDefault="002819B3" w:rsidP="0028118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sadrži prikaz ukupno ostvarenih prihoda i primitaka te izvršenih rashoda i</w:t>
      </w:r>
    </w:p>
    <w:p w14:paraId="4F9B9E8B" w14:textId="17F3FFA5" w:rsidR="002819B3" w:rsidRPr="00EF793E" w:rsidRDefault="002819B3" w:rsidP="0028118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izdataka na razini razreda ekonomske klasifikacije te razliku između ukupno ostvarenih prihoda i rashoda te primitaka i izdataka</w:t>
      </w:r>
    </w:p>
    <w:p w14:paraId="201E19F5" w14:textId="77777777" w:rsidR="002819B3" w:rsidRPr="00EF793E" w:rsidRDefault="002819B3" w:rsidP="002819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podatke o prijenosu sredstava iz prethodne godine i prijenosu sredstava u</w:t>
      </w:r>
    </w:p>
    <w:p w14:paraId="38E4507D" w14:textId="446E649E" w:rsidR="002819B3" w:rsidRPr="00EF793E" w:rsidRDefault="002819B3" w:rsidP="002819B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sljedeću godinu/razdoblje odnosno podatke o prenesenom višku odnosno  manjku iz prethodne godine i višku odnosno manjku za prijenos u sljedeću godinu/razdoblje.</w:t>
      </w:r>
    </w:p>
    <w:p w14:paraId="29F09BA9" w14:textId="5583C04D" w:rsidR="002819B3" w:rsidRPr="00EF793E" w:rsidRDefault="002819B3" w:rsidP="002819B3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RAČUN PRIHODA I RASHODA</w:t>
      </w:r>
    </w:p>
    <w:p w14:paraId="0E906A7B" w14:textId="77777777" w:rsidR="002819B3" w:rsidRPr="00EF793E" w:rsidRDefault="002819B3" w:rsidP="002819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izvještaj o prihodima i rashodima prema ekonomskoj klasifikaciji,</w:t>
      </w:r>
    </w:p>
    <w:p w14:paraId="55519A1E" w14:textId="77777777" w:rsidR="002819B3" w:rsidRPr="00EF793E" w:rsidRDefault="002819B3" w:rsidP="002819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izvještaj o prihodima i rashodima prema izvorima financiranja,</w:t>
      </w:r>
    </w:p>
    <w:p w14:paraId="36925BE6" w14:textId="1992B6FF" w:rsidR="002819B3" w:rsidRDefault="002819B3" w:rsidP="002819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izvještaj o rashodima prema funkcijskoj klasifikaciji.</w:t>
      </w:r>
    </w:p>
    <w:p w14:paraId="2C831959" w14:textId="77777777" w:rsidR="00F246F0" w:rsidRPr="00EF793E" w:rsidRDefault="00F246F0" w:rsidP="002819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7DC48B8" w14:textId="217B9E2B" w:rsidR="002819B3" w:rsidRPr="00EF793E" w:rsidRDefault="002819B3" w:rsidP="002819B3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lastRenderedPageBreak/>
        <w:t>RAČUN FINANCIRANJA</w:t>
      </w:r>
    </w:p>
    <w:p w14:paraId="48DE7D3B" w14:textId="77777777" w:rsidR="002819B3" w:rsidRPr="00EF793E" w:rsidRDefault="002819B3" w:rsidP="002819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izvještaj računa financiranja prema ekonomskoj klasifikaciji,</w:t>
      </w:r>
    </w:p>
    <w:p w14:paraId="65D6057F" w14:textId="58FB6CD5" w:rsidR="002819B3" w:rsidRDefault="002819B3" w:rsidP="0028118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izvještaj računa financiranja prema izvorima financiranja.</w:t>
      </w:r>
    </w:p>
    <w:p w14:paraId="408B112E" w14:textId="77777777" w:rsidR="00281182" w:rsidRPr="00EF793E" w:rsidRDefault="00281182" w:rsidP="0028118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E9DCB8D" w14:textId="77777777" w:rsidR="002819B3" w:rsidRPr="00EF793E" w:rsidRDefault="002819B3" w:rsidP="002819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b/>
          <w:sz w:val="24"/>
          <w:szCs w:val="24"/>
        </w:rPr>
        <w:t>2</w:t>
      </w:r>
      <w:r w:rsidRPr="00EF793E">
        <w:rPr>
          <w:rFonts w:ascii="Arial" w:hAnsi="Arial" w:cs="Arial"/>
          <w:sz w:val="24"/>
          <w:szCs w:val="24"/>
        </w:rPr>
        <w:t xml:space="preserve">. </w:t>
      </w:r>
      <w:r w:rsidRPr="00EF793E">
        <w:rPr>
          <w:rFonts w:ascii="Arial" w:hAnsi="Arial" w:cs="Arial"/>
          <w:b/>
          <w:sz w:val="24"/>
          <w:szCs w:val="24"/>
        </w:rPr>
        <w:t>POSEBNI DIO</w:t>
      </w:r>
      <w:r w:rsidRPr="00EF793E">
        <w:rPr>
          <w:rFonts w:ascii="Arial" w:hAnsi="Arial" w:cs="Arial"/>
          <w:sz w:val="24"/>
          <w:szCs w:val="24"/>
        </w:rPr>
        <w:t xml:space="preserve"> – iskazuje se u izvještaju po PROGRAMSKOJ KLASIFIKACIJI koja</w:t>
      </w:r>
    </w:p>
    <w:p w14:paraId="6696C812" w14:textId="77777777" w:rsidR="002819B3" w:rsidRPr="00EF793E" w:rsidRDefault="002819B3" w:rsidP="002819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sadrži prikaz rashoda i izdataka iskazanih po izvorima financiranja i ekonomskoj</w:t>
      </w:r>
    </w:p>
    <w:p w14:paraId="14D310C5" w14:textId="27A00862" w:rsidR="00281182" w:rsidRDefault="002819B3" w:rsidP="002819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klasifikaciji, raspoređenih u programe koji se sastoje od aktivnosti i projekata.</w:t>
      </w:r>
    </w:p>
    <w:p w14:paraId="416E672D" w14:textId="77777777" w:rsidR="00C743E9" w:rsidRPr="00EF793E" w:rsidRDefault="00C743E9" w:rsidP="002819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E9CCFD" w14:textId="77777777" w:rsidR="002819B3" w:rsidRPr="00EF793E" w:rsidRDefault="002819B3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b/>
          <w:sz w:val="24"/>
          <w:szCs w:val="24"/>
        </w:rPr>
        <w:t>3</w:t>
      </w:r>
      <w:r w:rsidRPr="00EF793E">
        <w:rPr>
          <w:rFonts w:ascii="Arial" w:hAnsi="Arial" w:cs="Arial"/>
          <w:sz w:val="24"/>
          <w:szCs w:val="24"/>
        </w:rPr>
        <w:t xml:space="preserve">. </w:t>
      </w:r>
      <w:r w:rsidRPr="00EF793E">
        <w:rPr>
          <w:rFonts w:ascii="Arial" w:hAnsi="Arial" w:cs="Arial"/>
          <w:b/>
          <w:sz w:val="24"/>
          <w:szCs w:val="24"/>
        </w:rPr>
        <w:t xml:space="preserve">OBRAZLOŽENJE </w:t>
      </w:r>
      <w:r w:rsidRPr="00EF793E">
        <w:rPr>
          <w:rFonts w:ascii="Arial" w:hAnsi="Arial" w:cs="Arial"/>
          <w:sz w:val="24"/>
          <w:szCs w:val="24"/>
        </w:rPr>
        <w:t>sadrži:</w:t>
      </w:r>
    </w:p>
    <w:p w14:paraId="1C69F3D5" w14:textId="6552122E" w:rsidR="002819B3" w:rsidRPr="00EF793E" w:rsidRDefault="002819B3" w:rsidP="00EF793E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OBRAZLOŽENJE OPĆEG DIJELA izvještaja koje sadrži:</w:t>
      </w:r>
    </w:p>
    <w:p w14:paraId="711CD552" w14:textId="0D893E91" w:rsidR="002819B3" w:rsidRPr="00EF793E" w:rsidRDefault="002819B3" w:rsidP="00EF793E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obrazloženje ostvarenja prihoda i rashoda, primitaka i izdataka u izvještajnom razdoblju,</w:t>
      </w:r>
    </w:p>
    <w:p w14:paraId="342BB157" w14:textId="7F356746" w:rsidR="002819B3" w:rsidRPr="00EF793E" w:rsidRDefault="002819B3" w:rsidP="00EF793E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obrazloženje prenesenog manjka odnosno viška iz prethodne godine i</w:t>
      </w:r>
      <w:r w:rsidR="00EF793E" w:rsidRPr="00EF793E">
        <w:rPr>
          <w:rFonts w:ascii="Arial" w:hAnsi="Arial" w:cs="Arial"/>
          <w:sz w:val="24"/>
          <w:szCs w:val="24"/>
        </w:rPr>
        <w:t xml:space="preserve"> </w:t>
      </w:r>
      <w:r w:rsidRPr="00EF793E">
        <w:rPr>
          <w:rFonts w:ascii="Arial" w:hAnsi="Arial" w:cs="Arial"/>
          <w:sz w:val="24"/>
          <w:szCs w:val="24"/>
        </w:rPr>
        <w:t>viška odnosno manjka za prijenos u sljedeću godinu/razdoblje.</w:t>
      </w:r>
    </w:p>
    <w:p w14:paraId="0B3F24C2" w14:textId="69E181F9" w:rsidR="002819B3" w:rsidRPr="00EF793E" w:rsidRDefault="002819B3" w:rsidP="00EF793E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OBRAZLOŽENJE POSEBNOG DIJELA izvještaja koje sadrži:</w:t>
      </w:r>
    </w:p>
    <w:p w14:paraId="1EF04B49" w14:textId="6664DBB9" w:rsidR="002819B3" w:rsidRDefault="002819B3" w:rsidP="0028118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- obrazloženje izvršenja aktivnosti i projekata zajedno s ciljevima koji su</w:t>
      </w:r>
      <w:r w:rsidR="00EF793E" w:rsidRPr="00EF793E">
        <w:rPr>
          <w:rFonts w:ascii="Arial" w:hAnsi="Arial" w:cs="Arial"/>
          <w:sz w:val="24"/>
          <w:szCs w:val="24"/>
        </w:rPr>
        <w:t xml:space="preserve"> </w:t>
      </w:r>
      <w:r w:rsidRPr="00EF793E">
        <w:rPr>
          <w:rFonts w:ascii="Arial" w:hAnsi="Arial" w:cs="Arial"/>
          <w:sz w:val="24"/>
          <w:szCs w:val="24"/>
        </w:rPr>
        <w:t>ostvareni provedbom programa i pokazateljima uspješnosti realizacije tih</w:t>
      </w:r>
      <w:r w:rsidR="00EF793E" w:rsidRPr="00EF793E">
        <w:rPr>
          <w:rFonts w:ascii="Arial" w:hAnsi="Arial" w:cs="Arial"/>
          <w:sz w:val="24"/>
          <w:szCs w:val="24"/>
        </w:rPr>
        <w:t xml:space="preserve"> </w:t>
      </w:r>
      <w:r w:rsidRPr="00EF793E">
        <w:rPr>
          <w:rFonts w:ascii="Arial" w:hAnsi="Arial" w:cs="Arial"/>
          <w:sz w:val="24"/>
          <w:szCs w:val="24"/>
        </w:rPr>
        <w:t>ciljeva koji se sastoje od pokazatelja učinka i pokazatelja rezultata</w:t>
      </w:r>
    </w:p>
    <w:p w14:paraId="464E27E4" w14:textId="77777777" w:rsidR="00281182" w:rsidRPr="00EF793E" w:rsidRDefault="00281182" w:rsidP="00281182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1EB14388" w14:textId="55C248E6" w:rsidR="002819B3" w:rsidRPr="00EF793E" w:rsidRDefault="00EF793E" w:rsidP="00EF793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F793E">
        <w:rPr>
          <w:rFonts w:ascii="Arial" w:hAnsi="Arial" w:cs="Arial"/>
          <w:b/>
          <w:sz w:val="24"/>
          <w:szCs w:val="24"/>
        </w:rPr>
        <w:t>4. POSEBNI IZVJEŠTAJI :</w:t>
      </w:r>
    </w:p>
    <w:p w14:paraId="11787C12" w14:textId="356531D4" w:rsidR="002819B3" w:rsidRPr="00EF793E" w:rsidRDefault="002819B3" w:rsidP="00EF793E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izvještaj o zaduživanju na domaćem i stranom tržištu novca i kapitala,</w:t>
      </w:r>
    </w:p>
    <w:p w14:paraId="563C72D7" w14:textId="484FB14A" w:rsidR="002819B3" w:rsidRPr="00EF793E" w:rsidRDefault="002819B3" w:rsidP="00EF793E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izvještaj o korištenju sredstava fondova Europske unije,</w:t>
      </w:r>
    </w:p>
    <w:p w14:paraId="680E73B3" w14:textId="205A1E8D" w:rsidR="002819B3" w:rsidRPr="00EF793E" w:rsidRDefault="002819B3" w:rsidP="00EF793E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izvještaj o danim zajmovima i potraživanjima po danim zajmovima i</w:t>
      </w:r>
    </w:p>
    <w:p w14:paraId="6C8C2596" w14:textId="5DB63987" w:rsidR="00EF793E" w:rsidRPr="00EF793E" w:rsidRDefault="002819B3" w:rsidP="00EF793E">
      <w:pPr>
        <w:pStyle w:val="Odlomakpopis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izvještaj o stanju potraživanja i dospjelih obveza te o stanju potencijalnih</w:t>
      </w:r>
      <w:r w:rsidR="00EF793E" w:rsidRPr="00EF793E">
        <w:rPr>
          <w:rFonts w:ascii="Arial" w:hAnsi="Arial" w:cs="Arial"/>
          <w:sz w:val="24"/>
          <w:szCs w:val="24"/>
        </w:rPr>
        <w:t xml:space="preserve"> </w:t>
      </w:r>
      <w:r w:rsidRPr="00EF793E">
        <w:rPr>
          <w:rFonts w:ascii="Arial" w:hAnsi="Arial" w:cs="Arial"/>
          <w:sz w:val="24"/>
          <w:szCs w:val="24"/>
        </w:rPr>
        <w:t>obveza po osnovi sudskih sporova.</w:t>
      </w:r>
    </w:p>
    <w:p w14:paraId="362952AE" w14:textId="77777777" w:rsidR="002819B3" w:rsidRPr="00EF793E" w:rsidRDefault="002819B3" w:rsidP="00EF793E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– Posebni izvještaji mogu sadržavati i Izvještaj o danim jamstvima i plaćanjima po</w:t>
      </w:r>
    </w:p>
    <w:p w14:paraId="66B4E041" w14:textId="6A599B5C" w:rsidR="00EF793E" w:rsidRDefault="002819B3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protestiranim jamstvima</w:t>
      </w:r>
      <w:r w:rsidR="00DC6478" w:rsidRPr="00EF793E">
        <w:rPr>
          <w:rFonts w:ascii="Arial" w:hAnsi="Arial" w:cs="Arial"/>
          <w:sz w:val="24"/>
          <w:szCs w:val="24"/>
        </w:rPr>
        <w:t xml:space="preserve"> </w:t>
      </w:r>
    </w:p>
    <w:p w14:paraId="0AAA0D17" w14:textId="6FC17880" w:rsidR="00C743E9" w:rsidRDefault="00C743E9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C38BE02" w14:textId="03B5973D" w:rsidR="00C743E9" w:rsidRDefault="00C743E9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43E9">
        <w:rPr>
          <w:rFonts w:ascii="Arial" w:hAnsi="Arial" w:cs="Arial"/>
          <w:sz w:val="24"/>
          <w:szCs w:val="24"/>
        </w:rPr>
        <w:t>Izuzetno je važno naglasiti da se prihodi i primici te rashodi i izdaci u polugodišnjem izvještaju o izvršenju financijskog plana iskazuju na razini odjeljka ekonomske klasifikacije, sukladno članku 81. Zakona o proračunu. Odjeljak ekonomske klasifikacije definiran je Pravilnikom o proračunskim klasifika</w:t>
      </w:r>
      <w:r>
        <w:rPr>
          <w:rFonts w:ascii="Arial" w:hAnsi="Arial" w:cs="Arial"/>
          <w:sz w:val="24"/>
          <w:szCs w:val="24"/>
        </w:rPr>
        <w:t>cijama (Nar. nov., br. 4/2024).</w:t>
      </w:r>
    </w:p>
    <w:p w14:paraId="3ECFA716" w14:textId="20C7D251" w:rsidR="006F74E8" w:rsidRPr="00EF793E" w:rsidRDefault="004B2A08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lastRenderedPageBreak/>
        <w:t>U skladu sa zakon</w:t>
      </w:r>
      <w:r w:rsidR="00977D7D" w:rsidRPr="00EF793E">
        <w:rPr>
          <w:rFonts w:ascii="Arial" w:hAnsi="Arial" w:cs="Arial"/>
          <w:sz w:val="24"/>
          <w:szCs w:val="24"/>
        </w:rPr>
        <w:t xml:space="preserve">skom obvezom, sastavljen je </w:t>
      </w:r>
      <w:r w:rsidR="00187D39">
        <w:rPr>
          <w:rFonts w:ascii="Arial" w:hAnsi="Arial" w:cs="Arial"/>
          <w:sz w:val="24"/>
          <w:szCs w:val="24"/>
        </w:rPr>
        <w:t>polu</w:t>
      </w:r>
      <w:r w:rsidR="00827D5D" w:rsidRPr="00EF793E">
        <w:rPr>
          <w:rFonts w:ascii="Arial" w:hAnsi="Arial" w:cs="Arial"/>
          <w:sz w:val="24"/>
          <w:szCs w:val="24"/>
        </w:rPr>
        <w:t>g</w:t>
      </w:r>
      <w:r w:rsidR="00DC33C1" w:rsidRPr="00EF793E">
        <w:rPr>
          <w:rFonts w:ascii="Arial" w:hAnsi="Arial" w:cs="Arial"/>
          <w:sz w:val="24"/>
          <w:szCs w:val="24"/>
        </w:rPr>
        <w:t>odišnji izvještaj o izvršenju Fin</w:t>
      </w:r>
      <w:r w:rsidR="00F433E6" w:rsidRPr="00EF793E">
        <w:rPr>
          <w:rFonts w:ascii="Arial" w:hAnsi="Arial" w:cs="Arial"/>
          <w:sz w:val="24"/>
          <w:szCs w:val="24"/>
        </w:rPr>
        <w:t xml:space="preserve">ancijskog plana Osnovne škole Antuna Mihanovića </w:t>
      </w:r>
      <w:proofErr w:type="spellStart"/>
      <w:r w:rsidR="00F433E6" w:rsidRPr="00EF793E">
        <w:rPr>
          <w:rFonts w:ascii="Arial" w:hAnsi="Arial" w:cs="Arial"/>
          <w:sz w:val="24"/>
          <w:szCs w:val="24"/>
        </w:rPr>
        <w:t>Petropoljskog</w:t>
      </w:r>
      <w:proofErr w:type="spellEnd"/>
      <w:r w:rsidR="00432585" w:rsidRPr="00EF793E">
        <w:rPr>
          <w:rFonts w:ascii="Arial" w:hAnsi="Arial" w:cs="Arial"/>
          <w:sz w:val="24"/>
          <w:szCs w:val="24"/>
        </w:rPr>
        <w:t xml:space="preserve">, </w:t>
      </w:r>
      <w:r w:rsidR="00DC33C1" w:rsidRPr="00EF793E">
        <w:rPr>
          <w:rFonts w:ascii="Arial" w:hAnsi="Arial" w:cs="Arial"/>
          <w:sz w:val="24"/>
          <w:szCs w:val="24"/>
        </w:rPr>
        <w:t xml:space="preserve">Drniš </w:t>
      </w:r>
      <w:r w:rsidRPr="00EF793E">
        <w:rPr>
          <w:rFonts w:ascii="Arial" w:hAnsi="Arial" w:cs="Arial"/>
          <w:sz w:val="24"/>
          <w:szCs w:val="24"/>
        </w:rPr>
        <w:t>za 202</w:t>
      </w:r>
      <w:r w:rsidR="00187D39">
        <w:rPr>
          <w:rFonts w:ascii="Arial" w:hAnsi="Arial" w:cs="Arial"/>
          <w:sz w:val="24"/>
          <w:szCs w:val="24"/>
        </w:rPr>
        <w:t>6</w:t>
      </w:r>
      <w:r w:rsidRPr="00EF793E">
        <w:rPr>
          <w:rFonts w:ascii="Arial" w:hAnsi="Arial" w:cs="Arial"/>
          <w:sz w:val="24"/>
          <w:szCs w:val="24"/>
        </w:rPr>
        <w:t>. godinu. Prema odredbama Zakona o proračunu podaci o izvršenju prihoda i primitaka te rashoda i izdataka, iskazani su na razini odjeljka ekonomske klasifikacije (četvrta razina računskog plana)</w:t>
      </w:r>
      <w:r w:rsidR="006F74E8" w:rsidRPr="00EF793E">
        <w:rPr>
          <w:rFonts w:ascii="Arial" w:hAnsi="Arial" w:cs="Arial"/>
          <w:sz w:val="24"/>
          <w:szCs w:val="24"/>
        </w:rPr>
        <w:t xml:space="preserve">. </w:t>
      </w:r>
    </w:p>
    <w:p w14:paraId="3F49CFC8" w14:textId="79858B6E" w:rsidR="004B2A08" w:rsidRPr="00EF793E" w:rsidRDefault="004B2A08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 xml:space="preserve">Financiranje rashoda </w:t>
      </w:r>
      <w:r w:rsidR="00F433E6" w:rsidRPr="00EF793E">
        <w:rPr>
          <w:rFonts w:ascii="Arial" w:hAnsi="Arial" w:cs="Arial"/>
          <w:sz w:val="24"/>
          <w:szCs w:val="24"/>
        </w:rPr>
        <w:t>Osnovne</w:t>
      </w:r>
      <w:r w:rsidR="00DC33C1" w:rsidRPr="00EF793E">
        <w:rPr>
          <w:rFonts w:ascii="Arial" w:hAnsi="Arial" w:cs="Arial"/>
          <w:sz w:val="24"/>
          <w:szCs w:val="24"/>
        </w:rPr>
        <w:t xml:space="preserve"> škole </w:t>
      </w:r>
      <w:r w:rsidR="00F433E6" w:rsidRPr="00EF793E">
        <w:rPr>
          <w:rFonts w:ascii="Arial" w:hAnsi="Arial" w:cs="Arial"/>
          <w:sz w:val="24"/>
          <w:szCs w:val="24"/>
        </w:rPr>
        <w:t xml:space="preserve">Antuna Mihanovića </w:t>
      </w:r>
      <w:proofErr w:type="spellStart"/>
      <w:r w:rsidR="00F433E6" w:rsidRPr="00EF793E">
        <w:rPr>
          <w:rFonts w:ascii="Arial" w:hAnsi="Arial" w:cs="Arial"/>
          <w:sz w:val="24"/>
          <w:szCs w:val="24"/>
        </w:rPr>
        <w:t>Petropoljskog</w:t>
      </w:r>
      <w:proofErr w:type="spellEnd"/>
      <w:r w:rsidR="00432585" w:rsidRPr="00EF793E">
        <w:rPr>
          <w:rFonts w:ascii="Arial" w:hAnsi="Arial" w:cs="Arial"/>
          <w:sz w:val="24"/>
          <w:szCs w:val="24"/>
        </w:rPr>
        <w:t>,</w:t>
      </w:r>
      <w:r w:rsidR="00F433E6" w:rsidRPr="00EF793E">
        <w:rPr>
          <w:rFonts w:ascii="Arial" w:hAnsi="Arial" w:cs="Arial"/>
          <w:sz w:val="24"/>
          <w:szCs w:val="24"/>
        </w:rPr>
        <w:t xml:space="preserve"> </w:t>
      </w:r>
      <w:r w:rsidR="00DC33C1" w:rsidRPr="00EF793E">
        <w:rPr>
          <w:rFonts w:ascii="Arial" w:hAnsi="Arial" w:cs="Arial"/>
          <w:sz w:val="24"/>
          <w:szCs w:val="24"/>
        </w:rPr>
        <w:t xml:space="preserve">Drniš </w:t>
      </w:r>
      <w:r w:rsidRPr="00EF793E">
        <w:rPr>
          <w:rFonts w:ascii="Arial" w:hAnsi="Arial" w:cs="Arial"/>
          <w:sz w:val="24"/>
          <w:szCs w:val="24"/>
        </w:rPr>
        <w:t xml:space="preserve"> tijekom 202</w:t>
      </w:r>
      <w:r w:rsidR="00187D39">
        <w:rPr>
          <w:rFonts w:ascii="Arial" w:hAnsi="Arial" w:cs="Arial"/>
          <w:sz w:val="24"/>
          <w:szCs w:val="24"/>
        </w:rPr>
        <w:t>6</w:t>
      </w:r>
      <w:r w:rsidRPr="00EF793E">
        <w:rPr>
          <w:rFonts w:ascii="Arial" w:hAnsi="Arial" w:cs="Arial"/>
          <w:sz w:val="24"/>
          <w:szCs w:val="24"/>
        </w:rPr>
        <w:t xml:space="preserve">. godine izvršeno je temeljem </w:t>
      </w:r>
      <w:r w:rsidR="00DC33C1" w:rsidRPr="00EF793E">
        <w:rPr>
          <w:rFonts w:ascii="Arial" w:hAnsi="Arial" w:cs="Arial"/>
          <w:sz w:val="24"/>
          <w:szCs w:val="24"/>
        </w:rPr>
        <w:t>Financijskog plana</w:t>
      </w:r>
      <w:r w:rsidRPr="00EF793E">
        <w:rPr>
          <w:rFonts w:ascii="Arial" w:hAnsi="Arial" w:cs="Arial"/>
          <w:sz w:val="24"/>
          <w:szCs w:val="24"/>
        </w:rPr>
        <w:t xml:space="preserve"> za 202</w:t>
      </w:r>
      <w:r w:rsidR="00187D39">
        <w:rPr>
          <w:rFonts w:ascii="Arial" w:hAnsi="Arial" w:cs="Arial"/>
          <w:sz w:val="24"/>
          <w:szCs w:val="24"/>
        </w:rPr>
        <w:t>6</w:t>
      </w:r>
      <w:r w:rsidRPr="00EF793E">
        <w:rPr>
          <w:rFonts w:ascii="Arial" w:hAnsi="Arial" w:cs="Arial"/>
          <w:sz w:val="24"/>
          <w:szCs w:val="24"/>
        </w:rPr>
        <w:t>.</w:t>
      </w:r>
      <w:r w:rsidR="004D5259" w:rsidRPr="00EF793E">
        <w:rPr>
          <w:rFonts w:ascii="Arial" w:hAnsi="Arial" w:cs="Arial"/>
          <w:sz w:val="24"/>
          <w:szCs w:val="24"/>
        </w:rPr>
        <w:t xml:space="preserve"> </w:t>
      </w:r>
      <w:r w:rsidRPr="00EF793E">
        <w:rPr>
          <w:rFonts w:ascii="Arial" w:hAnsi="Arial" w:cs="Arial"/>
          <w:sz w:val="24"/>
          <w:szCs w:val="24"/>
        </w:rPr>
        <w:t>godinu</w:t>
      </w:r>
      <w:r w:rsidR="007043A9" w:rsidRPr="00EF793E">
        <w:rPr>
          <w:rFonts w:ascii="Arial" w:hAnsi="Arial" w:cs="Arial"/>
          <w:sz w:val="24"/>
          <w:szCs w:val="24"/>
        </w:rPr>
        <w:t>,</w:t>
      </w:r>
      <w:r w:rsidR="004D5259" w:rsidRPr="00EF793E">
        <w:rPr>
          <w:rFonts w:ascii="Arial" w:hAnsi="Arial" w:cs="Arial"/>
          <w:sz w:val="24"/>
          <w:szCs w:val="24"/>
        </w:rPr>
        <w:t xml:space="preserve"> </w:t>
      </w:r>
      <w:r w:rsidR="00DC33C1" w:rsidRPr="00EF793E">
        <w:rPr>
          <w:rFonts w:ascii="Arial" w:hAnsi="Arial" w:cs="Arial"/>
          <w:sz w:val="24"/>
          <w:szCs w:val="24"/>
        </w:rPr>
        <w:t>usv</w:t>
      </w:r>
      <w:r w:rsidRPr="00EF793E">
        <w:rPr>
          <w:rFonts w:ascii="Arial" w:hAnsi="Arial" w:cs="Arial"/>
          <w:sz w:val="24"/>
          <w:szCs w:val="24"/>
        </w:rPr>
        <w:t>ojen</w:t>
      </w:r>
      <w:r w:rsidR="007043A9" w:rsidRPr="00EF793E">
        <w:rPr>
          <w:rFonts w:ascii="Arial" w:hAnsi="Arial" w:cs="Arial"/>
          <w:sz w:val="24"/>
          <w:szCs w:val="24"/>
        </w:rPr>
        <w:t>og</w:t>
      </w:r>
      <w:r w:rsidRPr="00EF793E">
        <w:rPr>
          <w:rFonts w:ascii="Arial" w:hAnsi="Arial" w:cs="Arial"/>
          <w:sz w:val="24"/>
          <w:szCs w:val="24"/>
        </w:rPr>
        <w:t xml:space="preserve"> </w:t>
      </w:r>
      <w:r w:rsidR="00187D39">
        <w:rPr>
          <w:rFonts w:ascii="Arial" w:hAnsi="Arial" w:cs="Arial"/>
          <w:sz w:val="24"/>
          <w:szCs w:val="24"/>
        </w:rPr>
        <w:t xml:space="preserve">od </w:t>
      </w:r>
      <w:r w:rsidR="00DC33C1" w:rsidRPr="00EF793E">
        <w:rPr>
          <w:rFonts w:ascii="Arial" w:hAnsi="Arial" w:cs="Arial"/>
          <w:sz w:val="24"/>
          <w:szCs w:val="24"/>
        </w:rPr>
        <w:t>Školskog odbora</w:t>
      </w:r>
      <w:r w:rsidRPr="00961DCA">
        <w:rPr>
          <w:rFonts w:ascii="Arial" w:hAnsi="Arial" w:cs="Arial"/>
          <w:sz w:val="24"/>
          <w:szCs w:val="24"/>
        </w:rPr>
        <w:t xml:space="preserve"> </w:t>
      </w:r>
      <w:r w:rsidR="004D5259" w:rsidRPr="00EF793E">
        <w:rPr>
          <w:rFonts w:ascii="Arial" w:hAnsi="Arial" w:cs="Arial"/>
          <w:sz w:val="24"/>
          <w:szCs w:val="24"/>
        </w:rPr>
        <w:t>te temeljem</w:t>
      </w:r>
      <w:r w:rsidR="00187D39">
        <w:rPr>
          <w:rFonts w:ascii="Arial" w:hAnsi="Arial" w:cs="Arial"/>
          <w:sz w:val="24"/>
          <w:szCs w:val="24"/>
        </w:rPr>
        <w:t xml:space="preserve"> I. i II. </w:t>
      </w:r>
      <w:r w:rsidR="00202004" w:rsidRPr="00202004">
        <w:rPr>
          <w:rFonts w:ascii="Arial" w:hAnsi="Arial" w:cs="Arial"/>
          <w:sz w:val="24"/>
          <w:szCs w:val="24"/>
        </w:rPr>
        <w:t>izmjena i dopuna proračuna ŠKŽ za 202</w:t>
      </w:r>
      <w:r w:rsidR="00187D39">
        <w:rPr>
          <w:rFonts w:ascii="Arial" w:hAnsi="Arial" w:cs="Arial"/>
          <w:sz w:val="24"/>
          <w:szCs w:val="24"/>
        </w:rPr>
        <w:t>6</w:t>
      </w:r>
      <w:r w:rsidR="00202004" w:rsidRPr="00202004">
        <w:rPr>
          <w:rFonts w:ascii="Arial" w:hAnsi="Arial" w:cs="Arial"/>
          <w:sz w:val="24"/>
          <w:szCs w:val="24"/>
        </w:rPr>
        <w:t>.g.</w:t>
      </w:r>
    </w:p>
    <w:p w14:paraId="22397B40" w14:textId="16D5CB0C" w:rsidR="00281182" w:rsidRDefault="00F433E6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Osnovna</w:t>
      </w:r>
      <w:r w:rsidR="00F36F13" w:rsidRPr="00EF793E">
        <w:rPr>
          <w:rFonts w:ascii="Arial" w:hAnsi="Arial" w:cs="Arial"/>
          <w:sz w:val="24"/>
          <w:szCs w:val="24"/>
        </w:rPr>
        <w:t xml:space="preserve"> škola </w:t>
      </w:r>
      <w:r w:rsidRPr="00EF793E">
        <w:rPr>
          <w:rFonts w:ascii="Arial" w:hAnsi="Arial" w:cs="Arial"/>
          <w:sz w:val="24"/>
          <w:szCs w:val="24"/>
        </w:rPr>
        <w:t xml:space="preserve">Antuna Mihanovića </w:t>
      </w:r>
      <w:r w:rsidR="00432585" w:rsidRPr="00EF793E">
        <w:rPr>
          <w:rFonts w:ascii="Arial" w:hAnsi="Arial" w:cs="Arial"/>
          <w:sz w:val="24"/>
          <w:szCs w:val="24"/>
        </w:rPr>
        <w:t xml:space="preserve">Petropoljskog, </w:t>
      </w:r>
      <w:r w:rsidRPr="00EF793E">
        <w:rPr>
          <w:rFonts w:ascii="Arial" w:hAnsi="Arial" w:cs="Arial"/>
          <w:sz w:val="24"/>
          <w:szCs w:val="24"/>
        </w:rPr>
        <w:t xml:space="preserve">Drniš </w:t>
      </w:r>
      <w:r w:rsidR="00F36F13" w:rsidRPr="00EF793E">
        <w:rPr>
          <w:rFonts w:ascii="Arial" w:hAnsi="Arial" w:cs="Arial"/>
          <w:sz w:val="24"/>
          <w:szCs w:val="24"/>
        </w:rPr>
        <w:t xml:space="preserve">od </w:t>
      </w:r>
      <w:r w:rsidR="00126006" w:rsidRPr="00EF793E">
        <w:rPr>
          <w:rFonts w:ascii="Arial" w:hAnsi="Arial" w:cs="Arial"/>
          <w:sz w:val="24"/>
          <w:szCs w:val="24"/>
        </w:rPr>
        <w:t>6.4</w:t>
      </w:r>
      <w:r w:rsidR="00F36F13" w:rsidRPr="00EF793E">
        <w:rPr>
          <w:rFonts w:ascii="Arial" w:hAnsi="Arial" w:cs="Arial"/>
          <w:sz w:val="24"/>
          <w:szCs w:val="24"/>
        </w:rPr>
        <w:t xml:space="preserve">.2021.g </w:t>
      </w:r>
      <w:r w:rsidR="004B2A08" w:rsidRPr="00EF793E">
        <w:rPr>
          <w:rFonts w:ascii="Arial" w:hAnsi="Arial" w:cs="Arial"/>
          <w:sz w:val="24"/>
          <w:szCs w:val="24"/>
        </w:rPr>
        <w:t xml:space="preserve">posluje putem jedinstvenog računa </w:t>
      </w:r>
      <w:r w:rsidR="00F36F13" w:rsidRPr="00EF793E">
        <w:rPr>
          <w:rFonts w:ascii="Arial" w:hAnsi="Arial" w:cs="Arial"/>
          <w:sz w:val="24"/>
          <w:szCs w:val="24"/>
        </w:rPr>
        <w:t xml:space="preserve">Županijske </w:t>
      </w:r>
      <w:r w:rsidR="004B2A08" w:rsidRPr="00EF793E">
        <w:rPr>
          <w:rFonts w:ascii="Arial" w:hAnsi="Arial" w:cs="Arial"/>
          <w:sz w:val="24"/>
          <w:szCs w:val="24"/>
        </w:rPr>
        <w:t xml:space="preserve">riznice, odnosno jedinstvenog bankovnog računa. Time su objedinjena plaćanja, primanja, čuvanja i prijenos svih prihoda i </w:t>
      </w:r>
      <w:r w:rsidRPr="00EF793E">
        <w:rPr>
          <w:rFonts w:ascii="Arial" w:hAnsi="Arial" w:cs="Arial"/>
          <w:sz w:val="24"/>
          <w:szCs w:val="24"/>
        </w:rPr>
        <w:t>primitaka te rashoda i izdataka.</w:t>
      </w:r>
    </w:p>
    <w:p w14:paraId="22DB3BFD" w14:textId="77777777" w:rsidR="001E6E1F" w:rsidRPr="00EF793E" w:rsidRDefault="001E6E1F" w:rsidP="00EF79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42CD3F" w14:textId="761101D1" w:rsidR="004B2A08" w:rsidRDefault="004B2A08" w:rsidP="003D398C">
      <w:pPr>
        <w:pStyle w:val="Odlomakpopisa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398C">
        <w:rPr>
          <w:rFonts w:ascii="Arial" w:hAnsi="Arial" w:cs="Arial"/>
          <w:b/>
          <w:sz w:val="24"/>
          <w:szCs w:val="24"/>
        </w:rPr>
        <w:t xml:space="preserve">IZVRŠENJE PRORAČUNA </w:t>
      </w:r>
      <w:r w:rsidR="00405089" w:rsidRPr="003D398C">
        <w:rPr>
          <w:rFonts w:ascii="Arial" w:hAnsi="Arial" w:cs="Arial"/>
          <w:b/>
          <w:sz w:val="24"/>
          <w:szCs w:val="24"/>
        </w:rPr>
        <w:t>– OPĆI DIO</w:t>
      </w:r>
    </w:p>
    <w:p w14:paraId="057FB44D" w14:textId="2C28EDC1" w:rsidR="007E2247" w:rsidRPr="007E2247" w:rsidRDefault="007E2247" w:rsidP="007E22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2247">
        <w:rPr>
          <w:rFonts w:ascii="Arial" w:hAnsi="Arial" w:cs="Arial"/>
          <w:sz w:val="24"/>
          <w:szCs w:val="24"/>
        </w:rPr>
        <w:t>Opći dio Polugodišnjeg izvještaja o izvršenju financijskog plana za 2026. godinu daje pregled ostvarenih prihoda i primitaka te izvršenih rashoda i izdataka Škole u razdoblju od 1. siječnja do 30. lipnja 2026. godine, uz usporedbu s ostvarenjem u istom razdoblju prethodne godine te s izvornim i tekućim planom za 2026. godinu. Podaci iskazani u općem dijelu omogućuju praćenje financijskog poslovanja Škole, procjenu uspješnosti izvršenja financijskog plana te uvid u odnos između planiranih i ostvarenih veličina.</w:t>
      </w:r>
    </w:p>
    <w:p w14:paraId="2FC8CEAB" w14:textId="52AD68A0" w:rsidR="004B2A08" w:rsidRPr="00EF793E" w:rsidRDefault="00A42BD4" w:rsidP="002819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F</w:t>
      </w:r>
      <w:r w:rsidR="0089229F" w:rsidRPr="00EF793E">
        <w:rPr>
          <w:rFonts w:ascii="Arial" w:hAnsi="Arial" w:cs="Arial"/>
          <w:sz w:val="24"/>
          <w:szCs w:val="24"/>
        </w:rPr>
        <w:t xml:space="preserve">inancijski plan Osnovne </w:t>
      </w:r>
      <w:r w:rsidRPr="00EF793E">
        <w:rPr>
          <w:rFonts w:ascii="Arial" w:hAnsi="Arial" w:cs="Arial"/>
          <w:sz w:val="24"/>
          <w:szCs w:val="24"/>
        </w:rPr>
        <w:t xml:space="preserve">škole </w:t>
      </w:r>
      <w:r w:rsidR="0089229F" w:rsidRPr="00EF793E">
        <w:rPr>
          <w:rFonts w:ascii="Arial" w:hAnsi="Arial" w:cs="Arial"/>
          <w:sz w:val="24"/>
          <w:szCs w:val="24"/>
        </w:rPr>
        <w:t>Antuna Mihanovića Petropoljskog</w:t>
      </w:r>
      <w:r w:rsidR="00432585" w:rsidRPr="00EF793E">
        <w:rPr>
          <w:rFonts w:ascii="Arial" w:hAnsi="Arial" w:cs="Arial"/>
          <w:sz w:val="24"/>
          <w:szCs w:val="24"/>
        </w:rPr>
        <w:t>,</w:t>
      </w:r>
      <w:r w:rsidR="0089229F" w:rsidRPr="00EF793E">
        <w:rPr>
          <w:rFonts w:ascii="Arial" w:hAnsi="Arial" w:cs="Arial"/>
          <w:sz w:val="24"/>
          <w:szCs w:val="24"/>
        </w:rPr>
        <w:t xml:space="preserve"> </w:t>
      </w:r>
      <w:r w:rsidRPr="00EF793E">
        <w:rPr>
          <w:rFonts w:ascii="Arial" w:hAnsi="Arial" w:cs="Arial"/>
          <w:sz w:val="24"/>
          <w:szCs w:val="24"/>
        </w:rPr>
        <w:t xml:space="preserve">Drniš </w:t>
      </w:r>
      <w:r w:rsidR="004B2A08" w:rsidRPr="00EF793E">
        <w:rPr>
          <w:rFonts w:ascii="Arial" w:hAnsi="Arial" w:cs="Arial"/>
          <w:sz w:val="24"/>
          <w:szCs w:val="24"/>
        </w:rPr>
        <w:t>za razdoblje od 01. siječnja do 3</w:t>
      </w:r>
      <w:r w:rsidR="00187D39">
        <w:rPr>
          <w:rFonts w:ascii="Arial" w:hAnsi="Arial" w:cs="Arial"/>
          <w:sz w:val="24"/>
          <w:szCs w:val="24"/>
        </w:rPr>
        <w:t>0. lipnja</w:t>
      </w:r>
      <w:r w:rsidR="00E10F98" w:rsidRPr="00EF793E">
        <w:rPr>
          <w:rFonts w:ascii="Arial" w:hAnsi="Arial" w:cs="Arial"/>
          <w:sz w:val="24"/>
          <w:szCs w:val="24"/>
        </w:rPr>
        <w:t xml:space="preserve"> </w:t>
      </w:r>
      <w:r w:rsidR="004B2A08" w:rsidRPr="00EF793E">
        <w:rPr>
          <w:rFonts w:ascii="Arial" w:hAnsi="Arial" w:cs="Arial"/>
          <w:sz w:val="24"/>
          <w:szCs w:val="24"/>
        </w:rPr>
        <w:t xml:space="preserve"> 202</w:t>
      </w:r>
      <w:r w:rsidR="00187D39">
        <w:rPr>
          <w:rFonts w:ascii="Arial" w:hAnsi="Arial" w:cs="Arial"/>
          <w:sz w:val="24"/>
          <w:szCs w:val="24"/>
        </w:rPr>
        <w:t>6</w:t>
      </w:r>
      <w:r w:rsidR="004B2A08" w:rsidRPr="00EF793E">
        <w:rPr>
          <w:rFonts w:ascii="Arial" w:hAnsi="Arial" w:cs="Arial"/>
          <w:sz w:val="24"/>
          <w:szCs w:val="24"/>
        </w:rPr>
        <w:t>. godine ostvaren je kako slijedi:</w:t>
      </w:r>
    </w:p>
    <w:p w14:paraId="1C7C4438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4D8753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D037FA7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BE8984F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F097C69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518AC2A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96FC77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1F56FD5" w14:textId="77777777" w:rsidR="007E2247" w:rsidRDefault="007E2247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BBA7849" w14:textId="15DA477E" w:rsidR="00432585" w:rsidRPr="003D398C" w:rsidRDefault="004B2A08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398C">
        <w:rPr>
          <w:rFonts w:ascii="Arial" w:hAnsi="Arial" w:cs="Arial"/>
          <w:b/>
          <w:sz w:val="24"/>
          <w:szCs w:val="24"/>
        </w:rPr>
        <w:lastRenderedPageBreak/>
        <w:t xml:space="preserve">SAŽETAK RAČUNA PRIHODA I RASHODA </w:t>
      </w:r>
    </w:p>
    <w:p w14:paraId="552F5FC2" w14:textId="5FDDC1FC" w:rsidR="00432585" w:rsidRDefault="008F0A1D" w:rsidP="002819B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2E9BD561" wp14:editId="6D4308FA">
            <wp:extent cx="5907623" cy="290322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3125" cy="293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A1BAA" w14:textId="7DD5CE64" w:rsidR="003D398C" w:rsidRDefault="008F0A1D" w:rsidP="006A01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0A1D">
        <w:rPr>
          <w:rFonts w:ascii="Arial" w:hAnsi="Arial" w:cs="Arial"/>
          <w:sz w:val="24"/>
          <w:szCs w:val="24"/>
        </w:rPr>
        <w:t>Sažetak Računa prihoda i rashoda te Računa financiranja u jednoj tablici prikazuje ukupne prihode i primitke, rashode i izdatke, razliku između njih te podatke o prijenosu viška ili manjka iz prethodnih godina i za prijenos u sljedeće razdoblje.</w:t>
      </w:r>
      <w:r w:rsidR="00174FDD">
        <w:rPr>
          <w:rFonts w:ascii="Arial" w:hAnsi="Arial" w:cs="Arial"/>
          <w:sz w:val="24"/>
          <w:szCs w:val="24"/>
        </w:rPr>
        <w:t xml:space="preserve"> </w:t>
      </w:r>
      <w:r w:rsidR="00174FDD" w:rsidRPr="00174FDD">
        <w:rPr>
          <w:rFonts w:ascii="Arial" w:hAnsi="Arial" w:cs="Arial"/>
          <w:sz w:val="24"/>
          <w:szCs w:val="24"/>
        </w:rPr>
        <w:t>Sažetak računa prihoda i rashoda iskazuje usporedne podatke za prethodnu godinu, izvorni ili rebalansirani plan te tekući plan, čime se omogućuje jednostavna usporedba ostvarenja s prošlom godinom i planiranim pokazateljima.</w:t>
      </w:r>
    </w:p>
    <w:p w14:paraId="0E5BC7AB" w14:textId="77777777" w:rsidR="006A0190" w:rsidRDefault="006A0190" w:rsidP="006A01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308BD1" w14:textId="56B9DC6D" w:rsidR="00A8060F" w:rsidRPr="003D398C" w:rsidRDefault="00A8060F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398C">
        <w:rPr>
          <w:rFonts w:ascii="Arial" w:hAnsi="Arial" w:cs="Arial"/>
          <w:b/>
          <w:sz w:val="24"/>
          <w:szCs w:val="24"/>
        </w:rPr>
        <w:t>SAŽETAK RAČUNA FINANCIRANJA</w:t>
      </w:r>
    </w:p>
    <w:p w14:paraId="48EFEA2C" w14:textId="1776E33D" w:rsidR="001E6E1F" w:rsidRDefault="008F0A1D" w:rsidP="002819B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3091390D" wp14:editId="14F6DE9C">
            <wp:extent cx="5911372" cy="17907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0496" cy="181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35F17" w14:textId="0B387CE3" w:rsidR="00675E40" w:rsidRDefault="00675E40" w:rsidP="002819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5E40">
        <w:rPr>
          <w:rFonts w:ascii="Arial" w:hAnsi="Arial" w:cs="Arial"/>
          <w:sz w:val="24"/>
          <w:szCs w:val="24"/>
        </w:rPr>
        <w:t>Sažetak računa financiranja iskazuje podatke o zaduživanju  škole. S obzirom da su iskazani podaci nula, to znači da škola u promatranom razdoblju ne koristi zaduživanje niti plasira financijsku imovinu.</w:t>
      </w:r>
      <w:r w:rsidR="00E731E2" w:rsidRPr="00E731E2">
        <w:t xml:space="preserve"> </w:t>
      </w:r>
      <w:r w:rsidR="00E731E2" w:rsidRPr="00E731E2">
        <w:rPr>
          <w:rFonts w:ascii="Arial" w:hAnsi="Arial" w:cs="Arial"/>
          <w:sz w:val="24"/>
          <w:szCs w:val="24"/>
        </w:rPr>
        <w:t xml:space="preserve">U Računu financiranja nisu iskazani primici od financijske imovine i zaduživanja niti izdaci za financijsku imovinu i otplate zajmova, što znači da u izvještajnom razdoblju nije bilo zaduživanja, odobravanja zajmova ni </w:t>
      </w:r>
      <w:r w:rsidR="00E731E2" w:rsidRPr="00E731E2">
        <w:rPr>
          <w:rFonts w:ascii="Arial" w:hAnsi="Arial" w:cs="Arial"/>
          <w:sz w:val="24"/>
          <w:szCs w:val="24"/>
        </w:rPr>
        <w:lastRenderedPageBreak/>
        <w:t>drugih financijskih transakcija te vrste. Neto financiranje stoga iznosi 0,00 eura. To potvrđuje da se financijsko poslovanje Škole u prvom polugodištu 2026. godine odvijalo bez korištenja instrumenata financiranja izvan redovnog sustava prihoda i rashoda.</w:t>
      </w:r>
    </w:p>
    <w:p w14:paraId="48BA0B92" w14:textId="77777777" w:rsidR="006A0190" w:rsidRPr="00675E40" w:rsidRDefault="006A0190" w:rsidP="002819B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44D9C6" w14:textId="5F132D15" w:rsidR="009E6254" w:rsidRPr="003D398C" w:rsidRDefault="009E6254" w:rsidP="003D398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398C">
        <w:rPr>
          <w:rFonts w:ascii="Arial" w:hAnsi="Arial" w:cs="Arial"/>
          <w:b/>
          <w:sz w:val="24"/>
          <w:szCs w:val="24"/>
        </w:rPr>
        <w:t>PRENESENI VIŠAK ILI PRENESENI MANJAK</w:t>
      </w:r>
    </w:p>
    <w:p w14:paraId="4E1B90F6" w14:textId="3B2925F3" w:rsidR="009E6254" w:rsidRPr="00EF793E" w:rsidRDefault="008F0A1D" w:rsidP="002819B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34A19F3D" wp14:editId="0984020A">
            <wp:extent cx="5956380" cy="1374775"/>
            <wp:effectExtent l="0" t="0" r="635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979"/>
                    <a:stretch/>
                  </pic:blipFill>
                  <pic:spPr bwMode="auto">
                    <a:xfrm>
                      <a:off x="0" y="0"/>
                      <a:ext cx="6046815" cy="1395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80234" w14:textId="31A56565" w:rsidR="008F0A1D" w:rsidRDefault="008F0A1D" w:rsidP="008F0A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0A1D">
        <w:rPr>
          <w:rFonts w:ascii="Arial" w:hAnsi="Arial" w:cs="Arial"/>
          <w:sz w:val="24"/>
          <w:szCs w:val="24"/>
        </w:rPr>
        <w:t>U razdoblju od 1. siječnja do 30. lipnja 2026. u</w:t>
      </w:r>
      <w:r>
        <w:rPr>
          <w:rFonts w:ascii="Arial" w:hAnsi="Arial" w:cs="Arial"/>
          <w:sz w:val="24"/>
          <w:szCs w:val="24"/>
        </w:rPr>
        <w:t xml:space="preserve">kupni prihodi poslovanja iznose </w:t>
      </w:r>
      <w:r w:rsidRPr="008F0A1D">
        <w:rPr>
          <w:rFonts w:ascii="Arial" w:hAnsi="Arial" w:cs="Arial"/>
          <w:sz w:val="24"/>
          <w:szCs w:val="24"/>
        </w:rPr>
        <w:t>2.116.750,01 EUR, što predstavlja rast od 4,3% u odnosu na isto razdoblje prošle g</w:t>
      </w:r>
      <w:r>
        <w:rPr>
          <w:rFonts w:ascii="Arial" w:hAnsi="Arial" w:cs="Arial"/>
          <w:sz w:val="24"/>
          <w:szCs w:val="24"/>
        </w:rPr>
        <w:t>odine</w:t>
      </w:r>
      <w:r w:rsidR="002D6F17">
        <w:rPr>
          <w:rFonts w:ascii="Arial" w:hAnsi="Arial" w:cs="Arial"/>
          <w:sz w:val="24"/>
          <w:szCs w:val="24"/>
        </w:rPr>
        <w:t xml:space="preserve"> </w:t>
      </w:r>
      <w:r w:rsidRPr="008F0A1D">
        <w:rPr>
          <w:rFonts w:ascii="Arial" w:hAnsi="Arial" w:cs="Arial"/>
          <w:sz w:val="24"/>
          <w:szCs w:val="24"/>
        </w:rPr>
        <w:t>(2.029.997,58 eura). Rashodi poslovanja</w:t>
      </w:r>
      <w:r w:rsidR="002D6F17">
        <w:rPr>
          <w:rFonts w:ascii="Arial" w:hAnsi="Arial" w:cs="Arial"/>
          <w:sz w:val="24"/>
          <w:szCs w:val="24"/>
        </w:rPr>
        <w:t xml:space="preserve"> (3)</w:t>
      </w:r>
      <w:r w:rsidRPr="008F0A1D">
        <w:rPr>
          <w:rFonts w:ascii="Arial" w:hAnsi="Arial" w:cs="Arial"/>
          <w:sz w:val="24"/>
          <w:szCs w:val="24"/>
        </w:rPr>
        <w:t xml:space="preserve"> u istom razdobl</w:t>
      </w:r>
      <w:r>
        <w:rPr>
          <w:rFonts w:ascii="Arial" w:hAnsi="Arial" w:cs="Arial"/>
          <w:sz w:val="24"/>
          <w:szCs w:val="24"/>
        </w:rPr>
        <w:t xml:space="preserve">ju iznose 2.111.298,32 EUR, što </w:t>
      </w:r>
      <w:r w:rsidR="00675E40">
        <w:rPr>
          <w:rFonts w:ascii="Arial" w:hAnsi="Arial" w:cs="Arial"/>
          <w:sz w:val="24"/>
          <w:szCs w:val="24"/>
        </w:rPr>
        <w:t>predstavlja smanjenje od 8,20</w:t>
      </w:r>
      <w:r w:rsidRPr="008F0A1D">
        <w:rPr>
          <w:rFonts w:ascii="Arial" w:hAnsi="Arial" w:cs="Arial"/>
          <w:sz w:val="24"/>
          <w:szCs w:val="24"/>
        </w:rPr>
        <w:t>% u odnosu na prethodn</w:t>
      </w:r>
      <w:r>
        <w:rPr>
          <w:rFonts w:ascii="Arial" w:hAnsi="Arial" w:cs="Arial"/>
          <w:sz w:val="24"/>
          <w:szCs w:val="24"/>
        </w:rPr>
        <w:t>u godinu (2.300.400,67 eura).</w:t>
      </w:r>
      <w:r w:rsidR="007E2247" w:rsidRPr="007E2247">
        <w:t xml:space="preserve"> </w:t>
      </w:r>
      <w:r w:rsidR="007E2247" w:rsidRPr="007E2247">
        <w:rPr>
          <w:rFonts w:ascii="Arial" w:hAnsi="Arial" w:cs="Arial"/>
          <w:sz w:val="24"/>
          <w:szCs w:val="24"/>
        </w:rPr>
        <w:t>U odnosu na isto razdoblje 2025. godine, ukupni prihodi su povećani, a rashodi su također porasli, ali u manjem opsegu, što je utjecalo na povoljniji rezultat poslovanja u prvom polugodištu 2026. godine. Ostvareni prihodi i rashodi kreću se uglavnom u skladu s planiranim veličinama, uz određena odstupanja koja proizlaze iz dinamike financiranja i provedbe planiranih aktivnosti tijekom godine.</w:t>
      </w:r>
      <w:r>
        <w:rPr>
          <w:rFonts w:ascii="Arial" w:hAnsi="Arial" w:cs="Arial"/>
          <w:sz w:val="24"/>
          <w:szCs w:val="24"/>
        </w:rPr>
        <w:t xml:space="preserve"> U </w:t>
      </w:r>
      <w:r w:rsidRPr="008F0A1D">
        <w:rPr>
          <w:rFonts w:ascii="Arial" w:hAnsi="Arial" w:cs="Arial"/>
          <w:sz w:val="24"/>
          <w:szCs w:val="24"/>
        </w:rPr>
        <w:t>skladu s odredbama Pravilnika o proračunskom računovodstvu i računskom planu (N</w:t>
      </w:r>
      <w:r>
        <w:rPr>
          <w:rFonts w:ascii="Arial" w:hAnsi="Arial" w:cs="Arial"/>
          <w:sz w:val="24"/>
          <w:szCs w:val="24"/>
        </w:rPr>
        <w:t xml:space="preserve">N </w:t>
      </w:r>
      <w:r w:rsidRPr="008F0A1D">
        <w:rPr>
          <w:rFonts w:ascii="Arial" w:hAnsi="Arial" w:cs="Arial"/>
          <w:sz w:val="24"/>
          <w:szCs w:val="24"/>
        </w:rPr>
        <w:t>158/23 i 154/24), čl. 233. podskupina računa 193 Kontinu</w:t>
      </w:r>
      <w:r>
        <w:rPr>
          <w:rFonts w:ascii="Arial" w:hAnsi="Arial" w:cs="Arial"/>
          <w:sz w:val="24"/>
          <w:szCs w:val="24"/>
        </w:rPr>
        <w:t xml:space="preserve">irani rashodi budućih razdoblja </w:t>
      </w:r>
      <w:r w:rsidRPr="008F0A1D">
        <w:rPr>
          <w:rFonts w:ascii="Arial" w:hAnsi="Arial" w:cs="Arial"/>
          <w:sz w:val="24"/>
          <w:szCs w:val="24"/>
        </w:rPr>
        <w:t>ukida se s danom 1. siječnja 2025. godine. Početno stanj</w:t>
      </w:r>
      <w:r>
        <w:rPr>
          <w:rFonts w:ascii="Arial" w:hAnsi="Arial" w:cs="Arial"/>
          <w:sz w:val="24"/>
          <w:szCs w:val="24"/>
        </w:rPr>
        <w:t xml:space="preserve">e kontinuiranih rashoda budućih </w:t>
      </w:r>
      <w:r w:rsidRPr="008F0A1D">
        <w:rPr>
          <w:rFonts w:ascii="Arial" w:hAnsi="Arial" w:cs="Arial"/>
          <w:sz w:val="24"/>
          <w:szCs w:val="24"/>
        </w:rPr>
        <w:t>razdoblja prenosi se na odgovarajuće račune razreda 3 Rashodi poslovanja. Ova</w:t>
      </w:r>
      <w:r>
        <w:rPr>
          <w:rFonts w:ascii="Arial" w:hAnsi="Arial" w:cs="Arial"/>
          <w:sz w:val="24"/>
          <w:szCs w:val="24"/>
        </w:rPr>
        <w:t xml:space="preserve"> promjena </w:t>
      </w:r>
      <w:r w:rsidRPr="008F0A1D">
        <w:rPr>
          <w:rFonts w:ascii="Arial" w:hAnsi="Arial" w:cs="Arial"/>
          <w:sz w:val="24"/>
          <w:szCs w:val="24"/>
        </w:rPr>
        <w:t>u računovodstvenoj politici znači ukidanje vremenskog r</w:t>
      </w:r>
      <w:r>
        <w:rPr>
          <w:rFonts w:ascii="Arial" w:hAnsi="Arial" w:cs="Arial"/>
          <w:sz w:val="24"/>
          <w:szCs w:val="24"/>
        </w:rPr>
        <w:t xml:space="preserve">azgraničenja prihoda i rashoda, </w:t>
      </w:r>
      <w:r w:rsidRPr="008F0A1D">
        <w:rPr>
          <w:rFonts w:ascii="Arial" w:hAnsi="Arial" w:cs="Arial"/>
          <w:sz w:val="24"/>
          <w:szCs w:val="24"/>
        </w:rPr>
        <w:t>pri čemu se svi rashodi priznaju u razdoblju nastanka,</w:t>
      </w:r>
      <w:r>
        <w:rPr>
          <w:rFonts w:ascii="Arial" w:hAnsi="Arial" w:cs="Arial"/>
          <w:sz w:val="24"/>
          <w:szCs w:val="24"/>
        </w:rPr>
        <w:t xml:space="preserve"> a prihodi isključivo po načelu </w:t>
      </w:r>
      <w:r w:rsidRPr="008F0A1D">
        <w:rPr>
          <w:rFonts w:ascii="Arial" w:hAnsi="Arial" w:cs="Arial"/>
          <w:sz w:val="24"/>
          <w:szCs w:val="24"/>
        </w:rPr>
        <w:t>naplate. Takav način evidentiranja izravno utječe na strukturu i iznose i</w:t>
      </w:r>
      <w:r>
        <w:rPr>
          <w:rFonts w:ascii="Arial" w:hAnsi="Arial" w:cs="Arial"/>
          <w:sz w:val="24"/>
          <w:szCs w:val="24"/>
        </w:rPr>
        <w:t xml:space="preserve">skazanih stavki u </w:t>
      </w:r>
      <w:r w:rsidRPr="008F0A1D">
        <w:rPr>
          <w:rFonts w:ascii="Arial" w:hAnsi="Arial" w:cs="Arial"/>
          <w:sz w:val="24"/>
          <w:szCs w:val="24"/>
        </w:rPr>
        <w:t>financijskom izvještaju, posebno na rezultat po</w:t>
      </w:r>
      <w:r>
        <w:rPr>
          <w:rFonts w:ascii="Arial" w:hAnsi="Arial" w:cs="Arial"/>
          <w:sz w:val="24"/>
          <w:szCs w:val="24"/>
        </w:rPr>
        <w:t xml:space="preserve">slovanja za tekuće razdoblje. U </w:t>
      </w:r>
      <w:r w:rsidRPr="008F0A1D">
        <w:rPr>
          <w:rFonts w:ascii="Arial" w:hAnsi="Arial" w:cs="Arial"/>
          <w:sz w:val="24"/>
          <w:szCs w:val="24"/>
        </w:rPr>
        <w:t xml:space="preserve">izvještajnom razdoblju 2026. godine, kao posljedica </w:t>
      </w:r>
      <w:r>
        <w:rPr>
          <w:rFonts w:ascii="Arial" w:hAnsi="Arial" w:cs="Arial"/>
          <w:sz w:val="24"/>
          <w:szCs w:val="24"/>
        </w:rPr>
        <w:t xml:space="preserve">navedenih promjena, ostvaren je </w:t>
      </w:r>
      <w:r w:rsidRPr="008F0A1D">
        <w:rPr>
          <w:rFonts w:ascii="Arial" w:hAnsi="Arial" w:cs="Arial"/>
          <w:sz w:val="24"/>
          <w:szCs w:val="24"/>
        </w:rPr>
        <w:t xml:space="preserve">višak prihoda i primitaka u odnosu na rashode i izdatke u iznosu od 201,69 </w:t>
      </w:r>
      <w:r>
        <w:rPr>
          <w:rFonts w:ascii="Arial" w:hAnsi="Arial" w:cs="Arial"/>
          <w:sz w:val="24"/>
          <w:szCs w:val="24"/>
        </w:rPr>
        <w:t xml:space="preserve">eura jer su </w:t>
      </w:r>
      <w:r w:rsidRPr="008F0A1D">
        <w:rPr>
          <w:rFonts w:ascii="Arial" w:hAnsi="Arial" w:cs="Arial"/>
          <w:sz w:val="24"/>
          <w:szCs w:val="24"/>
        </w:rPr>
        <w:t xml:space="preserve">prihodi koji se odnose na 2025.  (nacionalna </w:t>
      </w:r>
      <w:r w:rsidRPr="008F0A1D">
        <w:rPr>
          <w:rFonts w:ascii="Arial" w:hAnsi="Arial" w:cs="Arial"/>
          <w:sz w:val="24"/>
          <w:szCs w:val="24"/>
        </w:rPr>
        <w:lastRenderedPageBreak/>
        <w:t xml:space="preserve">prehrana </w:t>
      </w:r>
      <w:r>
        <w:rPr>
          <w:rFonts w:ascii="Arial" w:hAnsi="Arial" w:cs="Arial"/>
          <w:sz w:val="24"/>
          <w:szCs w:val="24"/>
        </w:rPr>
        <w:t xml:space="preserve">12/25, plaća 12/25, materijalna </w:t>
      </w:r>
      <w:r w:rsidRPr="008F0A1D">
        <w:rPr>
          <w:rFonts w:ascii="Arial" w:hAnsi="Arial" w:cs="Arial"/>
          <w:sz w:val="24"/>
          <w:szCs w:val="24"/>
        </w:rPr>
        <w:t>prava 11/25 i 12/25) knjiženi u 2026. trenutno veći od ukupnih rashoda nastalih do</w:t>
      </w:r>
      <w:r>
        <w:rPr>
          <w:rFonts w:ascii="Arial" w:hAnsi="Arial" w:cs="Arial"/>
          <w:sz w:val="24"/>
          <w:szCs w:val="24"/>
        </w:rPr>
        <w:t xml:space="preserve"> 30.06.2026. za navedeni iznos.</w:t>
      </w:r>
      <w:r w:rsidR="007E2247">
        <w:rPr>
          <w:rFonts w:ascii="Arial" w:hAnsi="Arial" w:cs="Arial"/>
          <w:sz w:val="24"/>
          <w:szCs w:val="24"/>
        </w:rPr>
        <w:t xml:space="preserve"> </w:t>
      </w:r>
    </w:p>
    <w:p w14:paraId="532F0D37" w14:textId="1154777F" w:rsidR="00675E40" w:rsidRDefault="00675E40" w:rsidP="008F0A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778968" w14:textId="4DC601AF" w:rsidR="003D398C" w:rsidRPr="003D398C" w:rsidRDefault="003D398C" w:rsidP="003D398C">
      <w:pPr>
        <w:pStyle w:val="Odlomakpopisa"/>
        <w:numPr>
          <w:ilvl w:val="1"/>
          <w:numId w:val="22"/>
        </w:numPr>
        <w:spacing w:after="0" w:line="360" w:lineRule="auto"/>
        <w:jc w:val="both"/>
        <w:rPr>
          <w:b/>
        </w:rPr>
      </w:pPr>
      <w:r w:rsidRPr="003D398C">
        <w:rPr>
          <w:rFonts w:ascii="Arial" w:hAnsi="Arial" w:cs="Arial"/>
          <w:b/>
          <w:sz w:val="24"/>
          <w:szCs w:val="24"/>
        </w:rPr>
        <w:t>RAČUN PRIHODA I RASHODA</w:t>
      </w:r>
    </w:p>
    <w:p w14:paraId="6FD676B1" w14:textId="28598ADA" w:rsidR="003D398C" w:rsidRDefault="00675E40" w:rsidP="003D39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75E40">
        <w:rPr>
          <w:rFonts w:ascii="Arial" w:hAnsi="Arial" w:cs="Arial"/>
          <w:sz w:val="24"/>
          <w:szCs w:val="24"/>
        </w:rPr>
        <w:t>Račun prihoda i rashoda sadrži prikaz svih ostvarenih prihoda i rashoda proračunskog korisnika u određenom razdoblju, razvrstanih pre</w:t>
      </w:r>
      <w:r>
        <w:rPr>
          <w:rFonts w:ascii="Arial" w:hAnsi="Arial" w:cs="Arial"/>
          <w:sz w:val="24"/>
          <w:szCs w:val="24"/>
        </w:rPr>
        <w:t>ma proračunskim klasifikacijama.</w:t>
      </w:r>
    </w:p>
    <w:p w14:paraId="0E3089D1" w14:textId="77777777" w:rsidR="003D398C" w:rsidRPr="003D398C" w:rsidRDefault="003D398C" w:rsidP="003D39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466491" w14:textId="4DCB7CD8" w:rsidR="004103CB" w:rsidRPr="003D398C" w:rsidRDefault="004B2A08" w:rsidP="003D398C">
      <w:pPr>
        <w:pStyle w:val="Odlomakpopisa"/>
        <w:numPr>
          <w:ilvl w:val="2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3D398C">
        <w:rPr>
          <w:rFonts w:ascii="Arial" w:hAnsi="Arial" w:cs="Arial"/>
          <w:b/>
          <w:sz w:val="24"/>
          <w:szCs w:val="24"/>
        </w:rPr>
        <w:t xml:space="preserve">PRIHODI </w:t>
      </w:r>
    </w:p>
    <w:p w14:paraId="6FAF57A0" w14:textId="6A833530" w:rsidR="00EA6C7C" w:rsidRDefault="004B2A08" w:rsidP="00EF793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>P</w:t>
      </w:r>
      <w:r w:rsidR="00EF793E">
        <w:rPr>
          <w:rFonts w:ascii="Arial" w:hAnsi="Arial" w:cs="Arial"/>
          <w:sz w:val="24"/>
          <w:szCs w:val="24"/>
        </w:rPr>
        <w:t>rihodi poslovanja u odnosu na zadnji Rebalans u</w:t>
      </w:r>
      <w:r w:rsidR="007E35CC" w:rsidRPr="00EF793E">
        <w:rPr>
          <w:rFonts w:ascii="Arial" w:hAnsi="Arial" w:cs="Arial"/>
          <w:sz w:val="24"/>
          <w:szCs w:val="24"/>
        </w:rPr>
        <w:t xml:space="preserve"> 202</w:t>
      </w:r>
      <w:r w:rsidR="00187D39">
        <w:rPr>
          <w:rFonts w:ascii="Arial" w:hAnsi="Arial" w:cs="Arial"/>
          <w:sz w:val="24"/>
          <w:szCs w:val="24"/>
        </w:rPr>
        <w:t>6</w:t>
      </w:r>
      <w:r w:rsidR="007E35CC" w:rsidRPr="00EF793E">
        <w:rPr>
          <w:rFonts w:ascii="Arial" w:hAnsi="Arial" w:cs="Arial"/>
          <w:sz w:val="24"/>
          <w:szCs w:val="24"/>
        </w:rPr>
        <w:t xml:space="preserve">. god. ostvareni su </w:t>
      </w:r>
      <w:r w:rsidR="006A0190">
        <w:rPr>
          <w:rFonts w:ascii="Arial" w:hAnsi="Arial" w:cs="Arial"/>
          <w:sz w:val="24"/>
          <w:szCs w:val="24"/>
        </w:rPr>
        <w:t>50,23</w:t>
      </w:r>
      <w:r w:rsidR="005F292D" w:rsidRPr="00EF793E">
        <w:rPr>
          <w:rFonts w:ascii="Arial" w:hAnsi="Arial" w:cs="Arial"/>
          <w:sz w:val="24"/>
          <w:szCs w:val="24"/>
        </w:rPr>
        <w:t>%</w:t>
      </w:r>
      <w:r w:rsidR="00EF793E">
        <w:rPr>
          <w:rFonts w:ascii="Arial" w:hAnsi="Arial" w:cs="Arial"/>
          <w:sz w:val="24"/>
          <w:szCs w:val="24"/>
        </w:rPr>
        <w:t>, a</w:t>
      </w:r>
      <w:r w:rsidR="00202004">
        <w:rPr>
          <w:rFonts w:ascii="Arial" w:hAnsi="Arial" w:cs="Arial"/>
          <w:sz w:val="24"/>
          <w:szCs w:val="24"/>
        </w:rPr>
        <w:t xml:space="preserve"> </w:t>
      </w:r>
      <w:r w:rsidR="00EF793E">
        <w:rPr>
          <w:rFonts w:ascii="Arial" w:hAnsi="Arial" w:cs="Arial"/>
          <w:sz w:val="24"/>
          <w:szCs w:val="24"/>
        </w:rPr>
        <w:t>u odnosu na 202</w:t>
      </w:r>
      <w:r w:rsidR="00187D39">
        <w:rPr>
          <w:rFonts w:ascii="Arial" w:hAnsi="Arial" w:cs="Arial"/>
          <w:sz w:val="24"/>
          <w:szCs w:val="24"/>
        </w:rPr>
        <w:t>5</w:t>
      </w:r>
      <w:r w:rsidR="00EF793E">
        <w:rPr>
          <w:rFonts w:ascii="Arial" w:hAnsi="Arial" w:cs="Arial"/>
          <w:sz w:val="24"/>
          <w:szCs w:val="24"/>
        </w:rPr>
        <w:t xml:space="preserve">. godinu </w:t>
      </w:r>
      <w:r w:rsidR="006A0190">
        <w:rPr>
          <w:rFonts w:ascii="Arial" w:hAnsi="Arial" w:cs="Arial"/>
          <w:sz w:val="24"/>
          <w:szCs w:val="24"/>
        </w:rPr>
        <w:t>104,27</w:t>
      </w:r>
      <w:r w:rsidR="00EF793E">
        <w:rPr>
          <w:rFonts w:ascii="Arial" w:hAnsi="Arial" w:cs="Arial"/>
          <w:sz w:val="24"/>
          <w:szCs w:val="24"/>
        </w:rPr>
        <w:t>%.</w:t>
      </w:r>
    </w:p>
    <w:p w14:paraId="4D33FA55" w14:textId="5FD7351D" w:rsidR="000A5404" w:rsidRDefault="000A5404" w:rsidP="000A54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793E">
        <w:rPr>
          <w:rFonts w:ascii="Arial" w:hAnsi="Arial" w:cs="Arial"/>
          <w:sz w:val="24"/>
          <w:szCs w:val="24"/>
        </w:rPr>
        <w:t xml:space="preserve">U sljedećoj je tablici prikazana realizacija ukupnih prihoda Osnovne škole Antuna Mihanovića </w:t>
      </w:r>
      <w:proofErr w:type="spellStart"/>
      <w:r w:rsidRPr="00EF793E">
        <w:rPr>
          <w:rFonts w:ascii="Arial" w:hAnsi="Arial" w:cs="Arial"/>
          <w:sz w:val="24"/>
          <w:szCs w:val="24"/>
        </w:rPr>
        <w:t>Petropoljskog</w:t>
      </w:r>
      <w:proofErr w:type="spellEnd"/>
      <w:r w:rsidRPr="00EF793E">
        <w:rPr>
          <w:rFonts w:ascii="Arial" w:hAnsi="Arial" w:cs="Arial"/>
          <w:sz w:val="24"/>
          <w:szCs w:val="24"/>
        </w:rPr>
        <w:t xml:space="preserve">, Drniš </w:t>
      </w:r>
      <w:r>
        <w:rPr>
          <w:rFonts w:ascii="Arial" w:hAnsi="Arial" w:cs="Arial"/>
          <w:sz w:val="24"/>
          <w:szCs w:val="24"/>
        </w:rPr>
        <w:t xml:space="preserve">u </w:t>
      </w:r>
      <w:r w:rsidRPr="00EF793E">
        <w:rPr>
          <w:rFonts w:ascii="Arial" w:hAnsi="Arial" w:cs="Arial"/>
          <w:sz w:val="24"/>
          <w:szCs w:val="24"/>
        </w:rPr>
        <w:t>202</w:t>
      </w:r>
      <w:r w:rsidR="00187D39">
        <w:rPr>
          <w:rFonts w:ascii="Arial" w:hAnsi="Arial" w:cs="Arial"/>
          <w:sz w:val="24"/>
          <w:szCs w:val="24"/>
        </w:rPr>
        <w:t>6</w:t>
      </w:r>
      <w:r w:rsidRPr="00EF793E">
        <w:rPr>
          <w:rFonts w:ascii="Arial" w:hAnsi="Arial" w:cs="Arial"/>
          <w:sz w:val="24"/>
          <w:szCs w:val="24"/>
        </w:rPr>
        <w:t>.g. te usporedba s realizacijom u izvještajnom razdoblju prethodne godine</w:t>
      </w:r>
      <w:r>
        <w:rPr>
          <w:rFonts w:ascii="Arial" w:hAnsi="Arial" w:cs="Arial"/>
          <w:sz w:val="24"/>
          <w:szCs w:val="24"/>
        </w:rPr>
        <w:t xml:space="preserve"> </w:t>
      </w:r>
      <w:r w:rsidRPr="00B71584">
        <w:rPr>
          <w:rFonts w:ascii="Arial" w:hAnsi="Arial" w:cs="Arial"/>
          <w:sz w:val="24"/>
          <w:szCs w:val="24"/>
        </w:rPr>
        <w:t>prema ekonomskoj klasifikaciji</w:t>
      </w:r>
      <w:r>
        <w:rPr>
          <w:rFonts w:ascii="Arial" w:hAnsi="Arial" w:cs="Arial"/>
          <w:sz w:val="24"/>
          <w:szCs w:val="24"/>
        </w:rPr>
        <w:t>.</w:t>
      </w:r>
    </w:p>
    <w:p w14:paraId="00DD8495" w14:textId="77777777" w:rsidR="000A5404" w:rsidRPr="00EF793E" w:rsidRDefault="000A5404" w:rsidP="00EF793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87B3A" w14:textId="01875F13" w:rsidR="005837F3" w:rsidRDefault="006A0190" w:rsidP="00945A62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noProof/>
          <w:lang w:eastAsia="hr-HR"/>
        </w:rPr>
        <w:lastRenderedPageBreak/>
        <w:drawing>
          <wp:inline distT="0" distB="0" distL="0" distR="0" wp14:anchorId="44D0A8CD" wp14:editId="79C3D843">
            <wp:extent cx="5964445" cy="57073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251" cy="571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69E6" w14:textId="462ED3DE" w:rsidR="007A599B" w:rsidRPr="00C72744" w:rsidRDefault="007A599B" w:rsidP="00C72744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C72744">
        <w:rPr>
          <w:rFonts w:ascii="Arial" w:hAnsi="Arial" w:cs="Arial"/>
          <w:sz w:val="24"/>
          <w:szCs w:val="24"/>
          <w:u w:val="single"/>
        </w:rPr>
        <w:t>POMOĆI</w:t>
      </w:r>
      <w:r w:rsidR="004C17A6" w:rsidRPr="00C7274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118766B" w14:textId="26D439C9" w:rsidR="007863A6" w:rsidRPr="00C72744" w:rsidRDefault="007A599B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2744">
        <w:rPr>
          <w:rFonts w:ascii="Arial" w:hAnsi="Arial" w:cs="Arial"/>
          <w:sz w:val="24"/>
          <w:szCs w:val="24"/>
        </w:rPr>
        <w:t xml:space="preserve">Pomoći </w:t>
      </w:r>
      <w:r w:rsidR="004C17A6" w:rsidRPr="00C72744">
        <w:rPr>
          <w:rFonts w:ascii="Arial" w:hAnsi="Arial" w:cs="Arial"/>
          <w:sz w:val="24"/>
          <w:szCs w:val="24"/>
        </w:rPr>
        <w:t xml:space="preserve">su planirane u iznosu od </w:t>
      </w:r>
      <w:r w:rsidR="00756752">
        <w:rPr>
          <w:rFonts w:ascii="Arial" w:hAnsi="Arial" w:cs="Arial"/>
          <w:sz w:val="24"/>
          <w:szCs w:val="24"/>
        </w:rPr>
        <w:t>3.</w:t>
      </w:r>
      <w:r w:rsidR="006A0190">
        <w:rPr>
          <w:rFonts w:ascii="Arial" w:hAnsi="Arial" w:cs="Arial"/>
          <w:sz w:val="24"/>
          <w:szCs w:val="24"/>
        </w:rPr>
        <w:t>490</w:t>
      </w:r>
      <w:r w:rsidR="00756752">
        <w:rPr>
          <w:rFonts w:ascii="Arial" w:hAnsi="Arial" w:cs="Arial"/>
          <w:sz w:val="24"/>
          <w:szCs w:val="24"/>
        </w:rPr>
        <w:t>.</w:t>
      </w:r>
      <w:r w:rsidR="006A0190">
        <w:rPr>
          <w:rFonts w:ascii="Arial" w:hAnsi="Arial" w:cs="Arial"/>
          <w:sz w:val="24"/>
          <w:szCs w:val="24"/>
        </w:rPr>
        <w:t>707</w:t>
      </w:r>
      <w:r w:rsidR="000A5404">
        <w:rPr>
          <w:rFonts w:ascii="Arial" w:hAnsi="Arial" w:cs="Arial"/>
          <w:sz w:val="24"/>
          <w:szCs w:val="24"/>
        </w:rPr>
        <w:t>,00</w:t>
      </w:r>
      <w:r w:rsidR="00782430" w:rsidRPr="00C72744">
        <w:rPr>
          <w:rFonts w:ascii="Arial" w:hAnsi="Arial" w:cs="Arial"/>
          <w:sz w:val="24"/>
          <w:szCs w:val="24"/>
        </w:rPr>
        <w:t xml:space="preserve"> eura,</w:t>
      </w:r>
      <w:r w:rsidR="004C17A6" w:rsidRPr="00C72744">
        <w:rPr>
          <w:rFonts w:ascii="Arial" w:hAnsi="Arial" w:cs="Arial"/>
          <w:sz w:val="24"/>
          <w:szCs w:val="24"/>
        </w:rPr>
        <w:t xml:space="preserve"> a ostvarene u visini od </w:t>
      </w:r>
      <w:r w:rsidR="006A0190">
        <w:rPr>
          <w:rFonts w:ascii="Arial" w:hAnsi="Arial" w:cs="Arial"/>
          <w:sz w:val="24"/>
          <w:szCs w:val="24"/>
        </w:rPr>
        <w:t>1.695.438,58</w:t>
      </w:r>
      <w:r w:rsidR="00782430" w:rsidRPr="00C72744">
        <w:rPr>
          <w:rFonts w:ascii="Arial" w:hAnsi="Arial" w:cs="Arial"/>
          <w:sz w:val="24"/>
          <w:szCs w:val="24"/>
        </w:rPr>
        <w:t xml:space="preserve"> eura</w:t>
      </w:r>
      <w:r w:rsidR="004C17A6" w:rsidRPr="00C72744">
        <w:rPr>
          <w:rFonts w:ascii="Arial" w:hAnsi="Arial" w:cs="Arial"/>
          <w:sz w:val="24"/>
          <w:szCs w:val="24"/>
        </w:rPr>
        <w:t xml:space="preserve"> što čini </w:t>
      </w:r>
      <w:r w:rsidR="006A0190">
        <w:rPr>
          <w:rFonts w:ascii="Arial" w:hAnsi="Arial" w:cs="Arial"/>
          <w:sz w:val="24"/>
          <w:szCs w:val="24"/>
        </w:rPr>
        <w:t>48,57</w:t>
      </w:r>
      <w:r w:rsidR="00C72744" w:rsidRPr="00C72744">
        <w:rPr>
          <w:rFonts w:ascii="Arial" w:hAnsi="Arial" w:cs="Arial"/>
          <w:sz w:val="24"/>
          <w:szCs w:val="24"/>
        </w:rPr>
        <w:t>%</w:t>
      </w:r>
      <w:r w:rsidR="004C17A6" w:rsidRPr="00C72744">
        <w:rPr>
          <w:rFonts w:ascii="Arial" w:hAnsi="Arial" w:cs="Arial"/>
          <w:sz w:val="24"/>
          <w:szCs w:val="24"/>
        </w:rPr>
        <w:t xml:space="preserve"> godišnjeg Plana</w:t>
      </w:r>
      <w:r w:rsidR="00C72744" w:rsidRPr="00C72744">
        <w:rPr>
          <w:rFonts w:ascii="Arial" w:hAnsi="Arial" w:cs="Arial"/>
          <w:sz w:val="24"/>
          <w:szCs w:val="24"/>
        </w:rPr>
        <w:t xml:space="preserve"> nakon zadnjeg Rebalansa</w:t>
      </w:r>
      <w:r w:rsidR="004C17A6" w:rsidRPr="00C72744">
        <w:rPr>
          <w:rFonts w:ascii="Arial" w:hAnsi="Arial" w:cs="Arial"/>
          <w:sz w:val="24"/>
          <w:szCs w:val="24"/>
        </w:rPr>
        <w:t xml:space="preserve">. U odnosu na isto razdoblje prethodne godine realizirane su sa indeksom </w:t>
      </w:r>
      <w:r w:rsidR="006A0190">
        <w:rPr>
          <w:rFonts w:ascii="Arial" w:hAnsi="Arial" w:cs="Arial"/>
          <w:sz w:val="24"/>
          <w:szCs w:val="24"/>
        </w:rPr>
        <w:t>104,98</w:t>
      </w:r>
      <w:r w:rsidR="004C17A6" w:rsidRPr="00C72744">
        <w:rPr>
          <w:rFonts w:ascii="Arial" w:hAnsi="Arial" w:cs="Arial"/>
          <w:sz w:val="24"/>
          <w:szCs w:val="24"/>
        </w:rPr>
        <w:t xml:space="preserve">%. </w:t>
      </w:r>
    </w:p>
    <w:p w14:paraId="5D3FA67E" w14:textId="09FECADE" w:rsidR="00C72744" w:rsidRDefault="004C17A6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2744">
        <w:rPr>
          <w:rFonts w:ascii="Arial" w:hAnsi="Arial" w:cs="Arial"/>
          <w:sz w:val="24"/>
          <w:szCs w:val="24"/>
        </w:rPr>
        <w:t>Čine ih tekuće pomoći</w:t>
      </w:r>
      <w:r w:rsidR="007A599B" w:rsidRPr="00C72744">
        <w:rPr>
          <w:rFonts w:ascii="Arial" w:hAnsi="Arial" w:cs="Arial"/>
          <w:sz w:val="24"/>
          <w:szCs w:val="24"/>
        </w:rPr>
        <w:t xml:space="preserve"> proračunskim korisnicima iz proračuna koji im n</w:t>
      </w:r>
      <w:r w:rsidR="00D31BED" w:rsidRPr="00C72744">
        <w:rPr>
          <w:rFonts w:ascii="Arial" w:hAnsi="Arial" w:cs="Arial"/>
          <w:sz w:val="24"/>
          <w:szCs w:val="24"/>
        </w:rPr>
        <w:t xml:space="preserve">ije nadležan tj. iz državnog </w:t>
      </w:r>
      <w:r w:rsidR="004D7FBF" w:rsidRPr="00C72744">
        <w:rPr>
          <w:rFonts w:ascii="Arial" w:hAnsi="Arial" w:cs="Arial"/>
          <w:sz w:val="24"/>
          <w:szCs w:val="24"/>
        </w:rPr>
        <w:t>proračuna, te kapitalne pomoći proračunskim korisnicima iz proračuna koji im nije nadležan tj. iz državnog proračuna.</w:t>
      </w:r>
    </w:p>
    <w:p w14:paraId="0EB94CA4" w14:textId="77777777" w:rsidR="00945A62" w:rsidRPr="00C72744" w:rsidRDefault="00945A62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1C4AFA" w14:textId="67E74A6F" w:rsidR="001A6E1E" w:rsidRPr="00C72744" w:rsidRDefault="00BC55ED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72744">
        <w:rPr>
          <w:rFonts w:ascii="Arial" w:hAnsi="Arial" w:cs="Arial"/>
          <w:sz w:val="24"/>
          <w:szCs w:val="24"/>
          <w:u w:val="single"/>
        </w:rPr>
        <w:t xml:space="preserve"> PRIHODI PO POSEBNIM PROPISIMA</w:t>
      </w:r>
    </w:p>
    <w:p w14:paraId="3A5851BE" w14:textId="5EAC58A3" w:rsidR="00281182" w:rsidRDefault="008D6DBD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2744">
        <w:rPr>
          <w:rFonts w:ascii="Arial" w:hAnsi="Arial" w:cs="Arial"/>
          <w:sz w:val="24"/>
          <w:szCs w:val="24"/>
        </w:rPr>
        <w:t>Prihodi po posebnim propi</w:t>
      </w:r>
      <w:r w:rsidR="00C534AC" w:rsidRPr="00C72744">
        <w:rPr>
          <w:rFonts w:ascii="Arial" w:hAnsi="Arial" w:cs="Arial"/>
          <w:sz w:val="24"/>
          <w:szCs w:val="24"/>
        </w:rPr>
        <w:t>sima</w:t>
      </w:r>
      <w:r w:rsidR="00756752">
        <w:rPr>
          <w:rFonts w:ascii="Arial" w:hAnsi="Arial" w:cs="Arial"/>
          <w:sz w:val="24"/>
          <w:szCs w:val="24"/>
        </w:rPr>
        <w:t xml:space="preserve"> nisu planirani, a ni </w:t>
      </w:r>
      <w:r w:rsidR="00C534AC" w:rsidRPr="00C72744">
        <w:rPr>
          <w:rFonts w:ascii="Arial" w:hAnsi="Arial" w:cs="Arial"/>
          <w:sz w:val="24"/>
          <w:szCs w:val="24"/>
        </w:rPr>
        <w:t>realizirani</w:t>
      </w:r>
      <w:r w:rsidR="00756752">
        <w:rPr>
          <w:rFonts w:ascii="Arial" w:hAnsi="Arial" w:cs="Arial"/>
          <w:sz w:val="24"/>
          <w:szCs w:val="24"/>
        </w:rPr>
        <w:t xml:space="preserve"> u izvještajnom razdoblju.</w:t>
      </w:r>
      <w:r w:rsidR="00C534AC" w:rsidRPr="00C72744">
        <w:rPr>
          <w:rFonts w:ascii="Arial" w:hAnsi="Arial" w:cs="Arial"/>
          <w:sz w:val="24"/>
          <w:szCs w:val="24"/>
        </w:rPr>
        <w:t xml:space="preserve"> </w:t>
      </w:r>
    </w:p>
    <w:p w14:paraId="62DF95F8" w14:textId="77777777" w:rsidR="00945A62" w:rsidRDefault="00945A62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6D2BD6" w14:textId="01EC5759" w:rsidR="005B76CB" w:rsidRPr="00C72744" w:rsidRDefault="005B76CB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72744">
        <w:rPr>
          <w:rFonts w:ascii="Arial" w:hAnsi="Arial" w:cs="Arial"/>
          <w:sz w:val="24"/>
          <w:szCs w:val="24"/>
          <w:u w:val="single"/>
        </w:rPr>
        <w:lastRenderedPageBreak/>
        <w:t>PRIHODI OD DONACIJA</w:t>
      </w:r>
    </w:p>
    <w:p w14:paraId="2883DB33" w14:textId="5082729B" w:rsidR="00C72744" w:rsidRDefault="005B76CB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72744">
        <w:rPr>
          <w:rFonts w:ascii="Arial" w:hAnsi="Arial" w:cs="Arial"/>
          <w:sz w:val="24"/>
          <w:szCs w:val="24"/>
        </w:rPr>
        <w:t xml:space="preserve">Prihodi od donacija </w:t>
      </w:r>
      <w:r w:rsidR="00945A62">
        <w:rPr>
          <w:rFonts w:ascii="Arial" w:hAnsi="Arial" w:cs="Arial"/>
          <w:sz w:val="24"/>
          <w:szCs w:val="24"/>
        </w:rPr>
        <w:t xml:space="preserve">nisu planirani, a ni </w:t>
      </w:r>
      <w:r w:rsidR="00945A62" w:rsidRPr="00C72744">
        <w:rPr>
          <w:rFonts w:ascii="Arial" w:hAnsi="Arial" w:cs="Arial"/>
          <w:sz w:val="24"/>
          <w:szCs w:val="24"/>
        </w:rPr>
        <w:t>realizirani</w:t>
      </w:r>
      <w:r w:rsidR="00945A62">
        <w:rPr>
          <w:rFonts w:ascii="Arial" w:hAnsi="Arial" w:cs="Arial"/>
          <w:sz w:val="24"/>
          <w:szCs w:val="24"/>
        </w:rPr>
        <w:t xml:space="preserve"> u izvještajnom razdoblju.</w:t>
      </w:r>
    </w:p>
    <w:p w14:paraId="37738D0F" w14:textId="77777777" w:rsidR="00945A62" w:rsidRPr="00C72744" w:rsidRDefault="00945A62" w:rsidP="00C727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B9B1E6" w14:textId="6F0F7EA8" w:rsidR="007A599B" w:rsidRPr="004103CB" w:rsidRDefault="002C5FC9" w:rsidP="004103CB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4103CB">
        <w:rPr>
          <w:rFonts w:ascii="Arial" w:hAnsi="Arial" w:cs="Arial"/>
          <w:sz w:val="24"/>
          <w:szCs w:val="24"/>
          <w:u w:val="single"/>
        </w:rPr>
        <w:t>PRIHODI IZ  PRORAČUNA</w:t>
      </w:r>
    </w:p>
    <w:p w14:paraId="0FEA8020" w14:textId="7E5B7966" w:rsidR="002C5FC9" w:rsidRPr="004103CB" w:rsidRDefault="004414D1" w:rsidP="004103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3CB">
        <w:rPr>
          <w:rFonts w:ascii="Arial" w:hAnsi="Arial" w:cs="Arial"/>
          <w:sz w:val="24"/>
          <w:szCs w:val="24"/>
        </w:rPr>
        <w:t>Prihodi iz nadležnog pror</w:t>
      </w:r>
      <w:r w:rsidR="00527C5A" w:rsidRPr="004103CB">
        <w:rPr>
          <w:rFonts w:ascii="Arial" w:hAnsi="Arial" w:cs="Arial"/>
          <w:sz w:val="24"/>
          <w:szCs w:val="24"/>
        </w:rPr>
        <w:t xml:space="preserve">ačuna ostvareni su u iznosu od </w:t>
      </w:r>
      <w:r w:rsidR="00945A62">
        <w:rPr>
          <w:rFonts w:ascii="Arial" w:hAnsi="Arial" w:cs="Arial"/>
          <w:sz w:val="24"/>
          <w:szCs w:val="24"/>
        </w:rPr>
        <w:t>417.638,51</w:t>
      </w:r>
      <w:r w:rsidR="009C0988" w:rsidRPr="004103CB">
        <w:rPr>
          <w:rFonts w:ascii="Arial" w:hAnsi="Arial" w:cs="Arial"/>
          <w:sz w:val="24"/>
          <w:szCs w:val="24"/>
        </w:rPr>
        <w:t xml:space="preserve"> eura</w:t>
      </w:r>
      <w:r w:rsidRPr="004103CB">
        <w:rPr>
          <w:rFonts w:ascii="Arial" w:hAnsi="Arial" w:cs="Arial"/>
          <w:sz w:val="24"/>
          <w:szCs w:val="24"/>
        </w:rPr>
        <w:t xml:space="preserve">, odnosno </w:t>
      </w:r>
      <w:r w:rsidR="00945A62">
        <w:rPr>
          <w:rFonts w:ascii="Arial" w:hAnsi="Arial" w:cs="Arial"/>
          <w:sz w:val="24"/>
          <w:szCs w:val="24"/>
        </w:rPr>
        <w:t>58,52</w:t>
      </w:r>
      <w:r w:rsidRPr="004103CB">
        <w:rPr>
          <w:rFonts w:ascii="Arial" w:hAnsi="Arial" w:cs="Arial"/>
          <w:sz w:val="24"/>
          <w:szCs w:val="24"/>
        </w:rPr>
        <w:t xml:space="preserve">% Plana, a u odnosu na jednako izvještajno razdoblje prethodne godine realizirani su s indeksom </w:t>
      </w:r>
      <w:r w:rsidR="00945A62">
        <w:rPr>
          <w:rFonts w:ascii="Arial" w:hAnsi="Arial" w:cs="Arial"/>
          <w:sz w:val="24"/>
          <w:szCs w:val="24"/>
        </w:rPr>
        <w:t>102,06</w:t>
      </w:r>
      <w:r w:rsidR="00BA1AB9" w:rsidRPr="004103CB">
        <w:rPr>
          <w:rFonts w:ascii="Arial" w:hAnsi="Arial" w:cs="Arial"/>
          <w:sz w:val="24"/>
          <w:szCs w:val="24"/>
        </w:rPr>
        <w:t>%</w:t>
      </w:r>
      <w:r w:rsidR="009C0988" w:rsidRPr="004103CB">
        <w:rPr>
          <w:rFonts w:ascii="Arial" w:hAnsi="Arial" w:cs="Arial"/>
          <w:sz w:val="24"/>
          <w:szCs w:val="24"/>
        </w:rPr>
        <w:t>,</w:t>
      </w:r>
      <w:r w:rsidRPr="004103CB">
        <w:rPr>
          <w:rFonts w:ascii="Arial" w:hAnsi="Arial" w:cs="Arial"/>
          <w:sz w:val="24"/>
          <w:szCs w:val="24"/>
        </w:rPr>
        <w:t xml:space="preserve"> odnose se na prihode iz nadležnog Županijskog proračuna za financi</w:t>
      </w:r>
      <w:r w:rsidR="000053E4" w:rsidRPr="004103CB">
        <w:rPr>
          <w:rFonts w:ascii="Arial" w:hAnsi="Arial" w:cs="Arial"/>
          <w:sz w:val="24"/>
          <w:szCs w:val="24"/>
        </w:rPr>
        <w:t>ranje</w:t>
      </w:r>
      <w:r w:rsidR="00C231F8" w:rsidRPr="004103CB">
        <w:rPr>
          <w:rFonts w:ascii="Arial" w:hAnsi="Arial" w:cs="Arial"/>
          <w:sz w:val="24"/>
          <w:szCs w:val="24"/>
        </w:rPr>
        <w:t xml:space="preserve"> </w:t>
      </w:r>
      <w:r w:rsidR="00945A62">
        <w:rPr>
          <w:rFonts w:ascii="Arial" w:hAnsi="Arial" w:cs="Arial"/>
          <w:sz w:val="24"/>
          <w:szCs w:val="24"/>
        </w:rPr>
        <w:t>rashoda poslovanja</w:t>
      </w:r>
      <w:r w:rsidR="009373DB">
        <w:rPr>
          <w:rFonts w:ascii="Arial" w:hAnsi="Arial" w:cs="Arial"/>
          <w:sz w:val="24"/>
          <w:szCs w:val="24"/>
        </w:rPr>
        <w:t xml:space="preserve"> ostvareno u iznosu </w:t>
      </w:r>
      <w:r w:rsidR="00945A62">
        <w:rPr>
          <w:rFonts w:ascii="Arial" w:hAnsi="Arial" w:cs="Arial"/>
          <w:sz w:val="24"/>
          <w:szCs w:val="24"/>
        </w:rPr>
        <w:t>412.388,51</w:t>
      </w:r>
      <w:r w:rsidR="009373DB">
        <w:rPr>
          <w:rFonts w:ascii="Arial" w:hAnsi="Arial" w:cs="Arial"/>
          <w:sz w:val="24"/>
          <w:szCs w:val="24"/>
        </w:rPr>
        <w:t xml:space="preserve"> eura</w:t>
      </w:r>
      <w:r w:rsidR="00945A62">
        <w:rPr>
          <w:rFonts w:ascii="Arial" w:hAnsi="Arial" w:cs="Arial"/>
          <w:sz w:val="24"/>
          <w:szCs w:val="24"/>
        </w:rPr>
        <w:t>, te</w:t>
      </w:r>
      <w:r w:rsidR="00527C5A" w:rsidRPr="004103CB">
        <w:rPr>
          <w:rFonts w:ascii="Arial" w:hAnsi="Arial" w:cs="Arial"/>
          <w:sz w:val="24"/>
          <w:szCs w:val="24"/>
        </w:rPr>
        <w:t xml:space="preserve"> </w:t>
      </w:r>
      <w:r w:rsidR="00945A62" w:rsidRPr="004103CB">
        <w:rPr>
          <w:rFonts w:ascii="Arial" w:hAnsi="Arial" w:cs="Arial"/>
          <w:sz w:val="24"/>
          <w:szCs w:val="24"/>
        </w:rPr>
        <w:t xml:space="preserve">na prihode iz nadležnog Županijskog proračuna za financiranje </w:t>
      </w:r>
      <w:r w:rsidR="00945A62">
        <w:rPr>
          <w:rFonts w:ascii="Arial" w:hAnsi="Arial" w:cs="Arial"/>
          <w:sz w:val="24"/>
          <w:szCs w:val="24"/>
        </w:rPr>
        <w:t>rashoda za nabavu nefinancijske imovine u iznosu 5.250,00.</w:t>
      </w:r>
    </w:p>
    <w:p w14:paraId="689B7F01" w14:textId="77777777" w:rsidR="004103CB" w:rsidRPr="004103CB" w:rsidRDefault="004103CB" w:rsidP="004103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BCD928" w14:textId="07DBDD1C" w:rsidR="00BA1AB9" w:rsidRPr="004103CB" w:rsidRDefault="00BA1AB9" w:rsidP="004103CB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103CB">
        <w:rPr>
          <w:rFonts w:ascii="Arial" w:hAnsi="Arial" w:cs="Arial"/>
          <w:sz w:val="24"/>
          <w:szCs w:val="24"/>
          <w:u w:val="single"/>
        </w:rPr>
        <w:t>VLASTITI PRIHODI</w:t>
      </w:r>
    </w:p>
    <w:p w14:paraId="2F742310" w14:textId="2809E4E4" w:rsidR="002801EF" w:rsidRDefault="00BA1AB9" w:rsidP="004103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3CB">
        <w:rPr>
          <w:rFonts w:ascii="Arial" w:hAnsi="Arial" w:cs="Arial"/>
          <w:sz w:val="24"/>
          <w:szCs w:val="24"/>
        </w:rPr>
        <w:t xml:space="preserve">Vlastiti prihodi iz ostvareni su u iznosu od </w:t>
      </w:r>
      <w:r w:rsidR="00945A62">
        <w:rPr>
          <w:rFonts w:ascii="Arial" w:hAnsi="Arial" w:cs="Arial"/>
          <w:sz w:val="24"/>
          <w:szCs w:val="24"/>
        </w:rPr>
        <w:t>3.672,92</w:t>
      </w:r>
      <w:r w:rsidRPr="004103CB">
        <w:rPr>
          <w:rFonts w:ascii="Arial" w:hAnsi="Arial" w:cs="Arial"/>
          <w:sz w:val="24"/>
          <w:szCs w:val="24"/>
        </w:rPr>
        <w:t xml:space="preserve"> eura, odnosno </w:t>
      </w:r>
      <w:r w:rsidR="00945A62">
        <w:rPr>
          <w:rFonts w:ascii="Arial" w:hAnsi="Arial" w:cs="Arial"/>
          <w:sz w:val="24"/>
          <w:szCs w:val="24"/>
        </w:rPr>
        <w:t>36,71% Plana</w:t>
      </w:r>
      <w:r w:rsidRPr="004103CB">
        <w:rPr>
          <w:rFonts w:ascii="Arial" w:hAnsi="Arial" w:cs="Arial"/>
          <w:sz w:val="24"/>
          <w:szCs w:val="24"/>
        </w:rPr>
        <w:t>, odnose se na prihode iznajmljivanja sportske dvorane i poslovnog prostora samposlužnog aparata za tople i hladne napitke</w:t>
      </w:r>
      <w:r w:rsidR="004103CB" w:rsidRPr="004103CB">
        <w:rPr>
          <w:rFonts w:ascii="Arial" w:hAnsi="Arial" w:cs="Arial"/>
          <w:sz w:val="24"/>
          <w:szCs w:val="24"/>
        </w:rPr>
        <w:t>.</w:t>
      </w:r>
      <w:r w:rsidR="00FE4588" w:rsidRPr="004103CB">
        <w:rPr>
          <w:rFonts w:ascii="Arial" w:hAnsi="Arial" w:cs="Arial"/>
          <w:sz w:val="24"/>
          <w:szCs w:val="24"/>
        </w:rPr>
        <w:t xml:space="preserve">  </w:t>
      </w:r>
    </w:p>
    <w:p w14:paraId="56B27D95" w14:textId="77777777" w:rsidR="007863A6" w:rsidRPr="00EF793E" w:rsidRDefault="007863A6" w:rsidP="004103CB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0F6F4E1" w14:textId="172CB8BC" w:rsidR="004103CB" w:rsidRPr="003D398C" w:rsidRDefault="004C17A6" w:rsidP="003D398C">
      <w:pPr>
        <w:pStyle w:val="Odlomakpopisa"/>
        <w:numPr>
          <w:ilvl w:val="2"/>
          <w:numId w:val="2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3D398C">
        <w:rPr>
          <w:rFonts w:ascii="Arial" w:hAnsi="Arial" w:cs="Arial"/>
          <w:b/>
          <w:sz w:val="24"/>
          <w:szCs w:val="24"/>
        </w:rPr>
        <w:t>RASHODI</w:t>
      </w:r>
    </w:p>
    <w:p w14:paraId="4631D474" w14:textId="1A5AB898" w:rsidR="004103CB" w:rsidRPr="004103CB" w:rsidRDefault="004C17A6" w:rsidP="00FA2B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03CB">
        <w:rPr>
          <w:rFonts w:ascii="Arial" w:hAnsi="Arial" w:cs="Arial"/>
          <w:sz w:val="24"/>
          <w:szCs w:val="24"/>
        </w:rPr>
        <w:t xml:space="preserve">Ukupni rashodi ostvareni su u iznosu od </w:t>
      </w:r>
      <w:r w:rsidR="00945A62">
        <w:rPr>
          <w:rFonts w:ascii="Arial" w:hAnsi="Arial" w:cs="Arial"/>
          <w:sz w:val="24"/>
          <w:szCs w:val="24"/>
        </w:rPr>
        <w:t>2.116.548,32</w:t>
      </w:r>
      <w:r w:rsidR="000053E4" w:rsidRPr="004103CB">
        <w:rPr>
          <w:rFonts w:ascii="Arial" w:hAnsi="Arial" w:cs="Arial"/>
          <w:sz w:val="24"/>
          <w:szCs w:val="24"/>
        </w:rPr>
        <w:t xml:space="preserve"> eura</w:t>
      </w:r>
      <w:r w:rsidRPr="004103CB">
        <w:rPr>
          <w:rFonts w:ascii="Arial" w:hAnsi="Arial" w:cs="Arial"/>
          <w:sz w:val="24"/>
          <w:szCs w:val="24"/>
        </w:rPr>
        <w:t xml:space="preserve">, odnosno </w:t>
      </w:r>
      <w:r w:rsidR="00945A62">
        <w:rPr>
          <w:rFonts w:ascii="Arial" w:hAnsi="Arial" w:cs="Arial"/>
          <w:sz w:val="24"/>
          <w:szCs w:val="24"/>
        </w:rPr>
        <w:t>50,22</w:t>
      </w:r>
      <w:r w:rsidR="004103CB" w:rsidRPr="004103CB">
        <w:rPr>
          <w:rFonts w:ascii="Arial" w:hAnsi="Arial" w:cs="Arial"/>
          <w:sz w:val="24"/>
          <w:szCs w:val="24"/>
        </w:rPr>
        <w:t>%</w:t>
      </w:r>
      <w:r w:rsidRPr="004103CB">
        <w:rPr>
          <w:rFonts w:ascii="Arial" w:hAnsi="Arial" w:cs="Arial"/>
          <w:sz w:val="24"/>
          <w:szCs w:val="24"/>
        </w:rPr>
        <w:t xml:space="preserve"> u odnosu na Plan</w:t>
      </w:r>
      <w:r w:rsidR="00625689">
        <w:rPr>
          <w:rFonts w:ascii="Arial" w:hAnsi="Arial" w:cs="Arial"/>
          <w:sz w:val="24"/>
          <w:szCs w:val="24"/>
        </w:rPr>
        <w:t>,</w:t>
      </w:r>
      <w:r w:rsidR="004103CB" w:rsidRPr="004103CB">
        <w:rPr>
          <w:rFonts w:ascii="Arial" w:hAnsi="Arial" w:cs="Arial"/>
          <w:sz w:val="24"/>
          <w:szCs w:val="24"/>
        </w:rPr>
        <w:t xml:space="preserve"> odnosno zadnji Rebalans u</w:t>
      </w:r>
      <w:r w:rsidRPr="004103CB">
        <w:rPr>
          <w:rFonts w:ascii="Arial" w:hAnsi="Arial" w:cs="Arial"/>
          <w:sz w:val="24"/>
          <w:szCs w:val="24"/>
        </w:rPr>
        <w:t xml:space="preserve"> 202</w:t>
      </w:r>
      <w:r w:rsidR="00187D39">
        <w:rPr>
          <w:rFonts w:ascii="Arial" w:hAnsi="Arial" w:cs="Arial"/>
          <w:sz w:val="24"/>
          <w:szCs w:val="24"/>
        </w:rPr>
        <w:t>6</w:t>
      </w:r>
      <w:r w:rsidRPr="004103CB">
        <w:rPr>
          <w:rFonts w:ascii="Arial" w:hAnsi="Arial" w:cs="Arial"/>
          <w:sz w:val="24"/>
          <w:szCs w:val="24"/>
        </w:rPr>
        <w:t>., a u odnosu na isto razdoblje prethodne godi</w:t>
      </w:r>
      <w:r w:rsidR="002801EF" w:rsidRPr="004103CB">
        <w:rPr>
          <w:rFonts w:ascii="Arial" w:hAnsi="Arial" w:cs="Arial"/>
          <w:sz w:val="24"/>
          <w:szCs w:val="24"/>
        </w:rPr>
        <w:t xml:space="preserve">ne realizirani su sa indeksom </w:t>
      </w:r>
      <w:r w:rsidR="00945A62">
        <w:rPr>
          <w:rFonts w:ascii="Arial" w:hAnsi="Arial" w:cs="Arial"/>
          <w:sz w:val="24"/>
          <w:szCs w:val="24"/>
        </w:rPr>
        <w:t>92,01</w:t>
      </w:r>
      <w:r w:rsidR="002801EF" w:rsidRPr="004103CB">
        <w:rPr>
          <w:rFonts w:ascii="Arial" w:hAnsi="Arial" w:cs="Arial"/>
          <w:sz w:val="24"/>
          <w:szCs w:val="24"/>
        </w:rPr>
        <w:t>%</w:t>
      </w:r>
      <w:r w:rsidR="000053E4" w:rsidRPr="004103CB">
        <w:rPr>
          <w:rFonts w:ascii="Arial" w:hAnsi="Arial" w:cs="Arial"/>
          <w:sz w:val="24"/>
          <w:szCs w:val="24"/>
        </w:rPr>
        <w:t>.</w:t>
      </w:r>
      <w:r w:rsidRPr="004103CB">
        <w:rPr>
          <w:rFonts w:ascii="Arial" w:hAnsi="Arial" w:cs="Arial"/>
          <w:sz w:val="24"/>
          <w:szCs w:val="24"/>
        </w:rPr>
        <w:t xml:space="preserve"> </w:t>
      </w:r>
    </w:p>
    <w:p w14:paraId="29B56A92" w14:textId="488DC3C3" w:rsidR="00FA2BDE" w:rsidRDefault="004C17A6" w:rsidP="00FB766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103CB">
        <w:rPr>
          <w:rFonts w:ascii="Arial" w:hAnsi="Arial" w:cs="Arial"/>
          <w:sz w:val="24"/>
          <w:szCs w:val="24"/>
        </w:rPr>
        <w:t xml:space="preserve">U tablici u nastavku prikazano je izvršenje rashoda </w:t>
      </w:r>
      <w:r w:rsidR="000C01B3">
        <w:rPr>
          <w:rFonts w:ascii="Arial" w:hAnsi="Arial" w:cs="Arial"/>
          <w:sz w:val="24"/>
          <w:szCs w:val="24"/>
        </w:rPr>
        <w:t>prema ekonomskoj klasifikaciji</w:t>
      </w:r>
      <w:r w:rsidR="000C01B3" w:rsidRPr="004103CB">
        <w:rPr>
          <w:rFonts w:ascii="Arial" w:hAnsi="Arial" w:cs="Arial"/>
          <w:sz w:val="24"/>
          <w:szCs w:val="24"/>
        </w:rPr>
        <w:t xml:space="preserve"> </w:t>
      </w:r>
      <w:r w:rsidRPr="004103CB">
        <w:rPr>
          <w:rFonts w:ascii="Arial" w:hAnsi="Arial" w:cs="Arial"/>
          <w:sz w:val="24"/>
          <w:szCs w:val="24"/>
        </w:rPr>
        <w:t>te usporedba s realizacijom u prethodnoj godini:</w:t>
      </w:r>
    </w:p>
    <w:p w14:paraId="019BFA18" w14:textId="670A4918" w:rsidR="006A0190" w:rsidRDefault="006A0190" w:rsidP="00FB766C">
      <w:pPr>
        <w:spacing w:after="0" w:line="360" w:lineRule="auto"/>
        <w:rPr>
          <w:noProof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 wp14:anchorId="4130FE2C" wp14:editId="67626C10">
            <wp:extent cx="6002050" cy="6964680"/>
            <wp:effectExtent l="0" t="0" r="0" b="762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1011" cy="697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190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6835946D" wp14:editId="493938EA">
            <wp:extent cx="6009190" cy="1135380"/>
            <wp:effectExtent l="0" t="0" r="0" b="762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0695" cy="113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F627" w14:textId="1A131132" w:rsidR="006F4371" w:rsidRDefault="006A0190" w:rsidP="00292C0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noProof/>
          <w:lang w:eastAsia="hr-HR"/>
        </w:rPr>
        <w:lastRenderedPageBreak/>
        <w:drawing>
          <wp:inline distT="0" distB="0" distL="0" distR="0" wp14:anchorId="5898E0CA" wp14:editId="5FCA6B6C">
            <wp:extent cx="5913120" cy="7008794"/>
            <wp:effectExtent l="0" t="0" r="0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18214" cy="701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6DFF" w14:textId="77777777" w:rsidR="00292C00" w:rsidRPr="00292C00" w:rsidRDefault="00292C00" w:rsidP="00292C0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E5A23DF" w14:textId="523DF315" w:rsidR="005E11CE" w:rsidRPr="00D55DCE" w:rsidRDefault="005E11CE" w:rsidP="004103CB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D55DCE">
        <w:rPr>
          <w:rFonts w:ascii="Arial" w:hAnsi="Arial" w:cs="Arial"/>
          <w:sz w:val="24"/>
          <w:szCs w:val="24"/>
          <w:u w:val="single"/>
        </w:rPr>
        <w:t xml:space="preserve">RASHODI ZA ZAPOSLENE </w:t>
      </w:r>
    </w:p>
    <w:p w14:paraId="631F0B36" w14:textId="6C1DC8D0" w:rsidR="005E11CE" w:rsidRPr="00D55DCE" w:rsidRDefault="005E11CE" w:rsidP="004103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55DCE">
        <w:rPr>
          <w:rFonts w:ascii="Arial" w:hAnsi="Arial" w:cs="Arial"/>
          <w:sz w:val="24"/>
          <w:szCs w:val="24"/>
        </w:rPr>
        <w:t>Rashodi za zaposlene u 202</w:t>
      </w:r>
      <w:r w:rsidR="00187D39">
        <w:rPr>
          <w:rFonts w:ascii="Arial" w:hAnsi="Arial" w:cs="Arial"/>
          <w:sz w:val="24"/>
          <w:szCs w:val="24"/>
        </w:rPr>
        <w:t>6</w:t>
      </w:r>
      <w:r w:rsidRPr="00D55DCE">
        <w:rPr>
          <w:rFonts w:ascii="Arial" w:hAnsi="Arial" w:cs="Arial"/>
          <w:sz w:val="24"/>
          <w:szCs w:val="24"/>
        </w:rPr>
        <w:t>.</w:t>
      </w:r>
      <w:r w:rsidR="00062606" w:rsidRPr="00D55DCE">
        <w:rPr>
          <w:rFonts w:ascii="Arial" w:hAnsi="Arial" w:cs="Arial"/>
          <w:sz w:val="24"/>
          <w:szCs w:val="24"/>
        </w:rPr>
        <w:t xml:space="preserve"> </w:t>
      </w:r>
      <w:r w:rsidRPr="00D55DCE">
        <w:rPr>
          <w:rFonts w:ascii="Arial" w:hAnsi="Arial" w:cs="Arial"/>
          <w:sz w:val="24"/>
          <w:szCs w:val="24"/>
        </w:rPr>
        <w:t>god. planirani su</w:t>
      </w:r>
      <w:r w:rsidR="00D55DCE" w:rsidRPr="00D55DCE">
        <w:rPr>
          <w:rFonts w:ascii="Arial" w:hAnsi="Arial" w:cs="Arial"/>
          <w:sz w:val="24"/>
          <w:szCs w:val="24"/>
        </w:rPr>
        <w:t xml:space="preserve"> na zadnjem rebalansu</w:t>
      </w:r>
      <w:r w:rsidRPr="00D55DCE">
        <w:rPr>
          <w:rFonts w:ascii="Arial" w:hAnsi="Arial" w:cs="Arial"/>
          <w:sz w:val="24"/>
          <w:szCs w:val="24"/>
        </w:rPr>
        <w:t xml:space="preserve"> u iznosu od </w:t>
      </w:r>
      <w:r w:rsidR="00945A62">
        <w:rPr>
          <w:rFonts w:ascii="Arial" w:hAnsi="Arial" w:cs="Arial"/>
          <w:sz w:val="24"/>
          <w:szCs w:val="24"/>
        </w:rPr>
        <w:t>3.303.265</w:t>
      </w:r>
      <w:r w:rsidR="00FB766C">
        <w:rPr>
          <w:rFonts w:ascii="Arial" w:hAnsi="Arial" w:cs="Arial"/>
          <w:sz w:val="24"/>
          <w:szCs w:val="24"/>
        </w:rPr>
        <w:t>,00</w:t>
      </w:r>
      <w:r w:rsidR="000053E4" w:rsidRPr="00D55DCE">
        <w:rPr>
          <w:rFonts w:ascii="Arial" w:hAnsi="Arial" w:cs="Arial"/>
          <w:sz w:val="24"/>
          <w:szCs w:val="24"/>
        </w:rPr>
        <w:t xml:space="preserve"> eura</w:t>
      </w:r>
      <w:r w:rsidRPr="00D55DCE">
        <w:rPr>
          <w:rFonts w:ascii="Arial" w:hAnsi="Arial" w:cs="Arial"/>
          <w:sz w:val="24"/>
          <w:szCs w:val="24"/>
        </w:rPr>
        <w:t xml:space="preserve">, a obuhvaćaju bruto plaće za redovan i prekovremeni rad, doprinose na plaće i ostale rashode za zaposlene. U </w:t>
      </w:r>
      <w:r w:rsidR="00945A62">
        <w:rPr>
          <w:rFonts w:ascii="Arial" w:hAnsi="Arial" w:cs="Arial"/>
          <w:sz w:val="24"/>
          <w:szCs w:val="24"/>
        </w:rPr>
        <w:t xml:space="preserve">prvoj polovici </w:t>
      </w:r>
      <w:r w:rsidR="009467D4" w:rsidRPr="00D55DCE">
        <w:rPr>
          <w:rFonts w:ascii="Arial" w:hAnsi="Arial" w:cs="Arial"/>
          <w:sz w:val="24"/>
          <w:szCs w:val="24"/>
        </w:rPr>
        <w:t>202</w:t>
      </w:r>
      <w:r w:rsidR="00187D39">
        <w:rPr>
          <w:rFonts w:ascii="Arial" w:hAnsi="Arial" w:cs="Arial"/>
          <w:sz w:val="24"/>
          <w:szCs w:val="24"/>
        </w:rPr>
        <w:t>6</w:t>
      </w:r>
      <w:r w:rsidR="009467D4" w:rsidRPr="00D55DCE">
        <w:rPr>
          <w:rFonts w:ascii="Arial" w:hAnsi="Arial" w:cs="Arial"/>
          <w:sz w:val="24"/>
          <w:szCs w:val="24"/>
        </w:rPr>
        <w:t>.g.</w:t>
      </w:r>
      <w:r w:rsidR="00062606" w:rsidRPr="00D55DCE">
        <w:rPr>
          <w:rFonts w:ascii="Arial" w:hAnsi="Arial" w:cs="Arial"/>
          <w:sz w:val="24"/>
          <w:szCs w:val="24"/>
        </w:rPr>
        <w:t xml:space="preserve"> realizirano je </w:t>
      </w:r>
      <w:r w:rsidR="00945A62">
        <w:rPr>
          <w:rFonts w:ascii="Arial" w:hAnsi="Arial" w:cs="Arial"/>
          <w:sz w:val="24"/>
          <w:szCs w:val="24"/>
        </w:rPr>
        <w:t>1.604.541,78</w:t>
      </w:r>
      <w:r w:rsidR="00EF22AA">
        <w:rPr>
          <w:rFonts w:ascii="Arial" w:hAnsi="Arial" w:cs="Arial"/>
          <w:sz w:val="24"/>
          <w:szCs w:val="24"/>
        </w:rPr>
        <w:t xml:space="preserve"> </w:t>
      </w:r>
      <w:r w:rsidR="000053E4" w:rsidRPr="00D55DCE">
        <w:rPr>
          <w:rFonts w:ascii="Arial" w:hAnsi="Arial" w:cs="Arial"/>
          <w:sz w:val="24"/>
          <w:szCs w:val="24"/>
        </w:rPr>
        <w:t>eura</w:t>
      </w:r>
      <w:r w:rsidRPr="00D55DCE">
        <w:rPr>
          <w:rFonts w:ascii="Arial" w:hAnsi="Arial" w:cs="Arial"/>
          <w:sz w:val="24"/>
          <w:szCs w:val="24"/>
        </w:rPr>
        <w:t xml:space="preserve"> ili </w:t>
      </w:r>
      <w:r w:rsidR="00945A62">
        <w:rPr>
          <w:rFonts w:ascii="Arial" w:hAnsi="Arial" w:cs="Arial"/>
          <w:sz w:val="24"/>
          <w:szCs w:val="24"/>
        </w:rPr>
        <w:t>48,57</w:t>
      </w:r>
      <w:r w:rsidRPr="00D55DCE">
        <w:rPr>
          <w:rFonts w:ascii="Arial" w:hAnsi="Arial" w:cs="Arial"/>
          <w:sz w:val="24"/>
          <w:szCs w:val="24"/>
        </w:rPr>
        <w:t xml:space="preserve">% planiranih rashoda, a u odnosu na isto razdoblje prethodne godine </w:t>
      </w:r>
      <w:r w:rsidR="00945A62">
        <w:rPr>
          <w:rFonts w:ascii="Arial" w:hAnsi="Arial" w:cs="Arial"/>
          <w:sz w:val="24"/>
          <w:szCs w:val="24"/>
        </w:rPr>
        <w:t>90,93</w:t>
      </w:r>
      <w:r w:rsidR="009467D4" w:rsidRPr="00D55DCE">
        <w:rPr>
          <w:rFonts w:ascii="Arial" w:hAnsi="Arial" w:cs="Arial"/>
          <w:sz w:val="24"/>
          <w:szCs w:val="24"/>
        </w:rPr>
        <w:t>%</w:t>
      </w:r>
      <w:r w:rsidRPr="00D55DCE">
        <w:rPr>
          <w:rFonts w:ascii="Arial" w:hAnsi="Arial" w:cs="Arial"/>
          <w:sz w:val="24"/>
          <w:szCs w:val="24"/>
        </w:rPr>
        <w:t>.</w:t>
      </w:r>
    </w:p>
    <w:p w14:paraId="237C7C0F" w14:textId="77777777" w:rsidR="00D55DCE" w:rsidRPr="004103CB" w:rsidRDefault="00D55DCE" w:rsidP="004103CB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8FDF15B" w14:textId="7D982225" w:rsidR="005E11CE" w:rsidRPr="00D55DCE" w:rsidRDefault="005E11CE" w:rsidP="00D55D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D55DCE">
        <w:rPr>
          <w:rFonts w:ascii="Arial" w:hAnsi="Arial" w:cs="Arial"/>
          <w:sz w:val="24"/>
          <w:szCs w:val="24"/>
          <w:u w:val="single"/>
        </w:rPr>
        <w:t xml:space="preserve">MATERIJALNI RASHODI </w:t>
      </w:r>
    </w:p>
    <w:p w14:paraId="012108A1" w14:textId="6A8C64BC" w:rsidR="00DE1122" w:rsidRPr="00D55DCE" w:rsidRDefault="005E11CE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55DCE">
        <w:rPr>
          <w:rFonts w:ascii="Arial" w:hAnsi="Arial" w:cs="Arial"/>
          <w:sz w:val="24"/>
          <w:szCs w:val="24"/>
        </w:rPr>
        <w:t xml:space="preserve">Materijalni rashodi planirani su u iznosu od </w:t>
      </w:r>
      <w:r w:rsidR="00945A62">
        <w:rPr>
          <w:rFonts w:ascii="Arial" w:hAnsi="Arial" w:cs="Arial"/>
          <w:sz w:val="24"/>
          <w:szCs w:val="24"/>
        </w:rPr>
        <w:t>834.396</w:t>
      </w:r>
      <w:r w:rsidR="00EF22AA">
        <w:rPr>
          <w:rFonts w:ascii="Arial" w:hAnsi="Arial" w:cs="Arial"/>
          <w:sz w:val="24"/>
          <w:szCs w:val="24"/>
        </w:rPr>
        <w:t>,00</w:t>
      </w:r>
      <w:r w:rsidR="000053E4" w:rsidRPr="00D55DCE">
        <w:rPr>
          <w:rFonts w:ascii="Arial" w:hAnsi="Arial" w:cs="Arial"/>
          <w:sz w:val="24"/>
          <w:szCs w:val="24"/>
        </w:rPr>
        <w:t xml:space="preserve"> eura</w:t>
      </w:r>
      <w:r w:rsidRPr="00D55DCE">
        <w:rPr>
          <w:rFonts w:ascii="Arial" w:hAnsi="Arial" w:cs="Arial"/>
          <w:sz w:val="24"/>
          <w:szCs w:val="24"/>
        </w:rPr>
        <w:t>. Realizacija materijalnih rashoda u</w:t>
      </w:r>
      <w:r w:rsidR="00945A62">
        <w:rPr>
          <w:rFonts w:ascii="Arial" w:hAnsi="Arial" w:cs="Arial"/>
          <w:sz w:val="24"/>
          <w:szCs w:val="24"/>
        </w:rPr>
        <w:t xml:space="preserve"> prvoj polovici</w:t>
      </w:r>
      <w:r w:rsidRPr="00D55DCE">
        <w:rPr>
          <w:rFonts w:ascii="Arial" w:hAnsi="Arial" w:cs="Arial"/>
          <w:sz w:val="24"/>
          <w:szCs w:val="24"/>
        </w:rPr>
        <w:t xml:space="preserve"> </w:t>
      </w:r>
      <w:r w:rsidR="00640315" w:rsidRPr="00D55DCE">
        <w:rPr>
          <w:rFonts w:ascii="Arial" w:hAnsi="Arial" w:cs="Arial"/>
          <w:sz w:val="24"/>
          <w:szCs w:val="24"/>
        </w:rPr>
        <w:t>202</w:t>
      </w:r>
      <w:r w:rsidR="00187D39">
        <w:rPr>
          <w:rFonts w:ascii="Arial" w:hAnsi="Arial" w:cs="Arial"/>
          <w:sz w:val="24"/>
          <w:szCs w:val="24"/>
        </w:rPr>
        <w:t>6</w:t>
      </w:r>
      <w:r w:rsidR="00640315" w:rsidRPr="00D55DCE">
        <w:rPr>
          <w:rFonts w:ascii="Arial" w:hAnsi="Arial" w:cs="Arial"/>
          <w:sz w:val="24"/>
          <w:szCs w:val="24"/>
        </w:rPr>
        <w:t>.g.</w:t>
      </w:r>
      <w:r w:rsidRPr="00D55DCE">
        <w:rPr>
          <w:rFonts w:ascii="Arial" w:hAnsi="Arial" w:cs="Arial"/>
          <w:sz w:val="24"/>
          <w:szCs w:val="24"/>
        </w:rPr>
        <w:t xml:space="preserve"> u iznosu od </w:t>
      </w:r>
      <w:r w:rsidR="00945A62">
        <w:rPr>
          <w:rFonts w:ascii="Arial" w:hAnsi="Arial" w:cs="Arial"/>
          <w:sz w:val="24"/>
          <w:szCs w:val="24"/>
        </w:rPr>
        <w:t xml:space="preserve">503.462,28 </w:t>
      </w:r>
      <w:r w:rsidRPr="00D55DCE">
        <w:rPr>
          <w:rFonts w:ascii="Arial" w:hAnsi="Arial" w:cs="Arial"/>
          <w:sz w:val="24"/>
          <w:szCs w:val="24"/>
        </w:rPr>
        <w:t>čin</w:t>
      </w:r>
      <w:r w:rsidR="00FB766C">
        <w:rPr>
          <w:rFonts w:ascii="Arial" w:hAnsi="Arial" w:cs="Arial"/>
          <w:sz w:val="24"/>
          <w:szCs w:val="24"/>
        </w:rPr>
        <w:t>i</w:t>
      </w:r>
      <w:r w:rsidRPr="00D55DCE">
        <w:rPr>
          <w:rFonts w:ascii="Arial" w:hAnsi="Arial" w:cs="Arial"/>
          <w:sz w:val="24"/>
          <w:szCs w:val="24"/>
        </w:rPr>
        <w:t xml:space="preserve"> </w:t>
      </w:r>
      <w:r w:rsidR="00945A62">
        <w:rPr>
          <w:rFonts w:ascii="Arial" w:hAnsi="Arial" w:cs="Arial"/>
          <w:sz w:val="24"/>
          <w:szCs w:val="24"/>
        </w:rPr>
        <w:t>60,34</w:t>
      </w:r>
      <w:r w:rsidRPr="00D55DCE">
        <w:rPr>
          <w:rFonts w:ascii="Arial" w:hAnsi="Arial" w:cs="Arial"/>
          <w:sz w:val="24"/>
          <w:szCs w:val="24"/>
        </w:rPr>
        <w:t xml:space="preserve">% godišnjeg Plana, a u odnosu na isto razdoblje prethodne godine realizirani su sa indeksom </w:t>
      </w:r>
      <w:r w:rsidR="00945A62">
        <w:rPr>
          <w:rFonts w:ascii="Arial" w:hAnsi="Arial" w:cs="Arial"/>
          <w:sz w:val="24"/>
          <w:szCs w:val="24"/>
        </w:rPr>
        <w:t>94,48</w:t>
      </w:r>
      <w:r w:rsidR="00D55DCE">
        <w:rPr>
          <w:rFonts w:ascii="Arial" w:hAnsi="Arial" w:cs="Arial"/>
          <w:sz w:val="24"/>
          <w:szCs w:val="24"/>
        </w:rPr>
        <w:t>%.</w:t>
      </w:r>
      <w:r w:rsidRPr="00D55DCE">
        <w:rPr>
          <w:rFonts w:ascii="Arial" w:hAnsi="Arial" w:cs="Arial"/>
          <w:sz w:val="24"/>
          <w:szCs w:val="24"/>
        </w:rPr>
        <w:t xml:space="preserve"> </w:t>
      </w:r>
    </w:p>
    <w:p w14:paraId="0A0ADADC" w14:textId="77777777" w:rsidR="00D55DCE" w:rsidRPr="004103CB" w:rsidRDefault="00D55DCE" w:rsidP="00D55DCE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B54B06C" w14:textId="6B04D7C0" w:rsidR="005E11CE" w:rsidRPr="00D55DCE" w:rsidRDefault="005E11CE" w:rsidP="00D55D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D55DCE">
        <w:rPr>
          <w:rFonts w:ascii="Arial" w:hAnsi="Arial" w:cs="Arial"/>
          <w:sz w:val="24"/>
          <w:szCs w:val="24"/>
          <w:u w:val="single"/>
        </w:rPr>
        <w:t>FINANCIJSKI RASHODI</w:t>
      </w:r>
    </w:p>
    <w:p w14:paraId="127C5F88" w14:textId="7BC3815F" w:rsidR="00E17B9C" w:rsidRDefault="005E11CE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55DCE">
        <w:rPr>
          <w:rFonts w:ascii="Arial" w:hAnsi="Arial" w:cs="Arial"/>
          <w:sz w:val="24"/>
          <w:szCs w:val="24"/>
        </w:rPr>
        <w:t>Financijski rashodi ostvareni u iznos</w:t>
      </w:r>
      <w:r w:rsidR="001900B1" w:rsidRPr="00D55DCE">
        <w:rPr>
          <w:rFonts w:ascii="Arial" w:hAnsi="Arial" w:cs="Arial"/>
          <w:sz w:val="24"/>
          <w:szCs w:val="24"/>
        </w:rPr>
        <w:t xml:space="preserve">u od </w:t>
      </w:r>
      <w:r w:rsidR="00945A62">
        <w:rPr>
          <w:rFonts w:ascii="Arial" w:hAnsi="Arial" w:cs="Arial"/>
          <w:sz w:val="24"/>
          <w:szCs w:val="24"/>
        </w:rPr>
        <w:t>4,00</w:t>
      </w:r>
      <w:r w:rsidR="000053E4" w:rsidRPr="00D55DCE">
        <w:rPr>
          <w:rFonts w:ascii="Arial" w:hAnsi="Arial" w:cs="Arial"/>
          <w:sz w:val="24"/>
          <w:szCs w:val="24"/>
        </w:rPr>
        <w:t xml:space="preserve"> eura</w:t>
      </w:r>
      <w:r w:rsidRPr="00D55DCE">
        <w:rPr>
          <w:rFonts w:ascii="Arial" w:hAnsi="Arial" w:cs="Arial"/>
          <w:sz w:val="24"/>
          <w:szCs w:val="24"/>
        </w:rPr>
        <w:t xml:space="preserve">, </w:t>
      </w:r>
      <w:r w:rsidR="001900B1" w:rsidRPr="00D55DCE">
        <w:rPr>
          <w:rFonts w:ascii="Arial" w:hAnsi="Arial" w:cs="Arial"/>
          <w:sz w:val="24"/>
          <w:szCs w:val="24"/>
        </w:rPr>
        <w:t xml:space="preserve">ili </w:t>
      </w:r>
      <w:r w:rsidR="00945A62">
        <w:rPr>
          <w:rFonts w:ascii="Arial" w:hAnsi="Arial" w:cs="Arial"/>
          <w:sz w:val="24"/>
          <w:szCs w:val="24"/>
        </w:rPr>
        <w:t>3,20</w:t>
      </w:r>
      <w:r w:rsidR="001900B1" w:rsidRPr="00D55DCE">
        <w:rPr>
          <w:rFonts w:ascii="Arial" w:hAnsi="Arial" w:cs="Arial"/>
          <w:sz w:val="24"/>
          <w:szCs w:val="24"/>
        </w:rPr>
        <w:t>% godišnjeg Plana</w:t>
      </w:r>
      <w:r w:rsidR="00D55DCE" w:rsidRPr="00D55DCE">
        <w:rPr>
          <w:rFonts w:ascii="Arial" w:hAnsi="Arial" w:cs="Arial"/>
          <w:sz w:val="24"/>
          <w:szCs w:val="24"/>
        </w:rPr>
        <w:t>,</w:t>
      </w:r>
      <w:r w:rsidRPr="00D55DCE">
        <w:rPr>
          <w:rFonts w:ascii="Arial" w:hAnsi="Arial" w:cs="Arial"/>
          <w:sz w:val="24"/>
          <w:szCs w:val="24"/>
        </w:rPr>
        <w:t xml:space="preserve"> </w:t>
      </w:r>
      <w:r w:rsidR="001900B1" w:rsidRPr="00D55DCE">
        <w:rPr>
          <w:rFonts w:ascii="Arial" w:hAnsi="Arial" w:cs="Arial"/>
          <w:sz w:val="24"/>
          <w:szCs w:val="24"/>
        </w:rPr>
        <w:t>a odnose</w:t>
      </w:r>
      <w:r w:rsidR="00EF22AA">
        <w:rPr>
          <w:rFonts w:ascii="Arial" w:hAnsi="Arial" w:cs="Arial"/>
          <w:sz w:val="24"/>
          <w:szCs w:val="24"/>
        </w:rPr>
        <w:t xml:space="preserve"> </w:t>
      </w:r>
      <w:r w:rsidR="001900B1" w:rsidRPr="00D55DCE">
        <w:rPr>
          <w:rFonts w:ascii="Arial" w:hAnsi="Arial" w:cs="Arial"/>
          <w:sz w:val="24"/>
          <w:szCs w:val="24"/>
        </w:rPr>
        <w:t xml:space="preserve">se na zatezne kamate </w:t>
      </w:r>
      <w:r w:rsidR="0097217B">
        <w:rPr>
          <w:rFonts w:ascii="Arial" w:hAnsi="Arial" w:cs="Arial"/>
          <w:sz w:val="24"/>
          <w:szCs w:val="24"/>
        </w:rPr>
        <w:t>Porezne uprave</w:t>
      </w:r>
      <w:r w:rsidR="00361AA7" w:rsidRPr="00D55DCE">
        <w:rPr>
          <w:rFonts w:ascii="Arial" w:hAnsi="Arial" w:cs="Arial"/>
          <w:sz w:val="24"/>
          <w:szCs w:val="24"/>
        </w:rPr>
        <w:t xml:space="preserve">. </w:t>
      </w:r>
    </w:p>
    <w:p w14:paraId="1775B972" w14:textId="77777777" w:rsidR="00E17B9C" w:rsidRPr="00D55DCE" w:rsidRDefault="00E17B9C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0ED52F" w14:textId="6222D0DA" w:rsidR="005E11CE" w:rsidRPr="00D55DCE" w:rsidRDefault="00D14778" w:rsidP="00D55D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D55DCE">
        <w:rPr>
          <w:rFonts w:ascii="Arial" w:hAnsi="Arial" w:cs="Arial"/>
          <w:sz w:val="24"/>
          <w:szCs w:val="24"/>
          <w:u w:val="single"/>
        </w:rPr>
        <w:t>OSTALI RASHODI</w:t>
      </w:r>
    </w:p>
    <w:p w14:paraId="28154C49" w14:textId="34AFBCEE" w:rsidR="00D14778" w:rsidRDefault="00D14778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55DCE">
        <w:rPr>
          <w:rFonts w:ascii="Arial" w:hAnsi="Arial" w:cs="Arial"/>
          <w:sz w:val="24"/>
          <w:szCs w:val="24"/>
        </w:rPr>
        <w:t>Ostali rasho</w:t>
      </w:r>
      <w:r w:rsidR="00E346C6" w:rsidRPr="00D55DCE">
        <w:rPr>
          <w:rFonts w:ascii="Arial" w:hAnsi="Arial" w:cs="Arial"/>
          <w:sz w:val="24"/>
          <w:szCs w:val="24"/>
        </w:rPr>
        <w:t>di planirani u iznosu 1.2</w:t>
      </w:r>
      <w:r w:rsidR="0097217B">
        <w:rPr>
          <w:rFonts w:ascii="Arial" w:hAnsi="Arial" w:cs="Arial"/>
          <w:sz w:val="24"/>
          <w:szCs w:val="24"/>
        </w:rPr>
        <w:t>42</w:t>
      </w:r>
      <w:r w:rsidR="00E346C6" w:rsidRPr="00D55DCE">
        <w:rPr>
          <w:rFonts w:ascii="Arial" w:hAnsi="Arial" w:cs="Arial"/>
          <w:sz w:val="24"/>
          <w:szCs w:val="24"/>
        </w:rPr>
        <w:t>,00</w:t>
      </w:r>
      <w:r w:rsidRPr="00D55DCE">
        <w:rPr>
          <w:rFonts w:ascii="Arial" w:hAnsi="Arial" w:cs="Arial"/>
          <w:sz w:val="24"/>
          <w:szCs w:val="24"/>
        </w:rPr>
        <w:t xml:space="preserve"> eura,  namijenjeni su za opskrbu školskih ustanova besplatnim zalihama higijenskih potrepština  te </w:t>
      </w:r>
      <w:r w:rsidR="00D55DCE" w:rsidRPr="00D55DCE">
        <w:rPr>
          <w:rFonts w:ascii="Arial" w:hAnsi="Arial" w:cs="Arial"/>
          <w:sz w:val="24"/>
          <w:szCs w:val="24"/>
        </w:rPr>
        <w:t>realizirani u iznosu 1.2</w:t>
      </w:r>
      <w:r w:rsidR="0097217B">
        <w:rPr>
          <w:rFonts w:ascii="Arial" w:hAnsi="Arial" w:cs="Arial"/>
          <w:sz w:val="24"/>
          <w:szCs w:val="24"/>
        </w:rPr>
        <w:t>28,5</w:t>
      </w:r>
      <w:r w:rsidR="00FB766C">
        <w:rPr>
          <w:rFonts w:ascii="Arial" w:hAnsi="Arial" w:cs="Arial"/>
          <w:sz w:val="24"/>
          <w:szCs w:val="24"/>
        </w:rPr>
        <w:t>0</w:t>
      </w:r>
      <w:r w:rsidR="00D55DCE" w:rsidRPr="00D55DCE">
        <w:rPr>
          <w:rFonts w:ascii="Arial" w:hAnsi="Arial" w:cs="Arial"/>
          <w:sz w:val="24"/>
          <w:szCs w:val="24"/>
        </w:rPr>
        <w:t xml:space="preserve"> ili </w:t>
      </w:r>
      <w:r w:rsidR="00F36A95">
        <w:rPr>
          <w:rFonts w:ascii="Arial" w:hAnsi="Arial" w:cs="Arial"/>
          <w:sz w:val="24"/>
          <w:szCs w:val="24"/>
        </w:rPr>
        <w:t>98,91</w:t>
      </w:r>
      <w:r w:rsidR="00D55DCE" w:rsidRPr="00D55DCE">
        <w:rPr>
          <w:rFonts w:ascii="Arial" w:hAnsi="Arial" w:cs="Arial"/>
          <w:sz w:val="24"/>
          <w:szCs w:val="24"/>
        </w:rPr>
        <w:t>%.</w:t>
      </w:r>
      <w:r w:rsidR="00FB766C">
        <w:rPr>
          <w:rFonts w:ascii="Arial" w:hAnsi="Arial" w:cs="Arial"/>
          <w:sz w:val="24"/>
          <w:szCs w:val="24"/>
        </w:rPr>
        <w:t>, te planirani u iznosu 2.</w:t>
      </w:r>
      <w:r w:rsidR="00F36A95">
        <w:rPr>
          <w:rFonts w:ascii="Arial" w:hAnsi="Arial" w:cs="Arial"/>
          <w:sz w:val="24"/>
          <w:szCs w:val="24"/>
        </w:rPr>
        <w:t>5</w:t>
      </w:r>
      <w:r w:rsidR="00FB766C">
        <w:rPr>
          <w:rFonts w:ascii="Arial" w:hAnsi="Arial" w:cs="Arial"/>
          <w:sz w:val="24"/>
          <w:szCs w:val="24"/>
        </w:rPr>
        <w:t xml:space="preserve">00,00, a ostvareni u iznosu </w:t>
      </w:r>
      <w:r w:rsidR="00F36A95">
        <w:rPr>
          <w:rFonts w:ascii="Arial" w:hAnsi="Arial" w:cs="Arial"/>
          <w:sz w:val="24"/>
          <w:szCs w:val="24"/>
        </w:rPr>
        <w:t>2.061,76</w:t>
      </w:r>
      <w:r w:rsidR="00FE281E">
        <w:rPr>
          <w:rFonts w:ascii="Arial" w:hAnsi="Arial" w:cs="Arial"/>
          <w:sz w:val="24"/>
          <w:szCs w:val="24"/>
        </w:rPr>
        <w:t xml:space="preserve"> </w:t>
      </w:r>
      <w:r w:rsidR="00FB766C">
        <w:rPr>
          <w:rFonts w:ascii="Arial" w:hAnsi="Arial" w:cs="Arial"/>
          <w:sz w:val="24"/>
          <w:szCs w:val="24"/>
        </w:rPr>
        <w:t>koji se odnose na pomoć djeci s teškoćama u razvoju (prijevoz i didaktička oprema).</w:t>
      </w:r>
      <w:r w:rsidR="001A2E36">
        <w:rPr>
          <w:rFonts w:ascii="Arial" w:hAnsi="Arial" w:cs="Arial"/>
          <w:sz w:val="24"/>
          <w:szCs w:val="24"/>
        </w:rPr>
        <w:t xml:space="preserve"> </w:t>
      </w:r>
      <w:r w:rsidR="001A2E36" w:rsidRPr="001A2E36">
        <w:rPr>
          <w:rFonts w:ascii="Arial" w:hAnsi="Arial" w:cs="Arial"/>
          <w:sz w:val="24"/>
          <w:szCs w:val="24"/>
        </w:rPr>
        <w:t>Navedena stavka je povećana u odnosu na prošlu godinu zbog novog učenika s teškoćama u razvoju čiji je putni trošak značajno veći od ostale djece koja imaju</w:t>
      </w:r>
      <w:r w:rsidR="001A2E36">
        <w:rPr>
          <w:rFonts w:ascii="Arial" w:hAnsi="Arial" w:cs="Arial"/>
          <w:sz w:val="24"/>
          <w:szCs w:val="24"/>
        </w:rPr>
        <w:t xml:space="preserve"> isto</w:t>
      </w:r>
      <w:r w:rsidR="001A2E36" w:rsidRPr="001A2E36">
        <w:rPr>
          <w:rFonts w:ascii="Arial" w:hAnsi="Arial" w:cs="Arial"/>
          <w:sz w:val="24"/>
          <w:szCs w:val="24"/>
        </w:rPr>
        <w:t xml:space="preserve"> pravo</w:t>
      </w:r>
      <w:r w:rsidR="00F36A95">
        <w:rPr>
          <w:rFonts w:ascii="Arial" w:hAnsi="Arial" w:cs="Arial"/>
          <w:sz w:val="24"/>
          <w:szCs w:val="24"/>
        </w:rPr>
        <w:t xml:space="preserve"> (ostvarenje u odnosu na isto razdoblje prošle godine 134,51%)</w:t>
      </w:r>
      <w:r w:rsidR="001A2E36" w:rsidRPr="001A2E36">
        <w:rPr>
          <w:rFonts w:ascii="Arial" w:hAnsi="Arial" w:cs="Arial"/>
          <w:sz w:val="24"/>
          <w:szCs w:val="24"/>
        </w:rPr>
        <w:t>.</w:t>
      </w:r>
    </w:p>
    <w:p w14:paraId="32D7233F" w14:textId="77777777" w:rsidR="00D55DCE" w:rsidRPr="00D55DCE" w:rsidRDefault="00D55DCE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1C48B0" w14:textId="2A1239F1" w:rsidR="005E11CE" w:rsidRPr="00951D1C" w:rsidRDefault="005E11CE" w:rsidP="00D55D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951D1C">
        <w:rPr>
          <w:rFonts w:ascii="Arial" w:hAnsi="Arial" w:cs="Arial"/>
          <w:sz w:val="24"/>
          <w:szCs w:val="24"/>
          <w:u w:val="single"/>
        </w:rPr>
        <w:t xml:space="preserve">RASHODI ZA NABAVU NEFINANCIJSKE IMOVINE </w:t>
      </w:r>
    </w:p>
    <w:p w14:paraId="6B549931" w14:textId="25A110B6" w:rsidR="00310EDA" w:rsidRDefault="00241520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1D1C">
        <w:rPr>
          <w:rFonts w:ascii="Arial" w:hAnsi="Arial" w:cs="Arial"/>
          <w:sz w:val="24"/>
          <w:szCs w:val="24"/>
        </w:rPr>
        <w:t>Rash</w:t>
      </w:r>
      <w:r w:rsidR="005A2C5E" w:rsidRPr="00951D1C">
        <w:rPr>
          <w:rFonts w:ascii="Arial" w:hAnsi="Arial" w:cs="Arial"/>
          <w:sz w:val="24"/>
          <w:szCs w:val="24"/>
        </w:rPr>
        <w:t xml:space="preserve">odi za nabavu </w:t>
      </w:r>
      <w:r w:rsidR="00951D1C" w:rsidRPr="00951D1C">
        <w:rPr>
          <w:rFonts w:ascii="Arial" w:hAnsi="Arial" w:cs="Arial"/>
          <w:sz w:val="24"/>
          <w:szCs w:val="24"/>
        </w:rPr>
        <w:t>nefinancijske</w:t>
      </w:r>
      <w:r w:rsidRPr="00951D1C">
        <w:rPr>
          <w:rFonts w:ascii="Arial" w:hAnsi="Arial" w:cs="Arial"/>
          <w:sz w:val="24"/>
          <w:szCs w:val="24"/>
        </w:rPr>
        <w:t xml:space="preserve"> </w:t>
      </w:r>
      <w:r w:rsidR="00D14778" w:rsidRPr="00951D1C">
        <w:rPr>
          <w:rFonts w:ascii="Arial" w:hAnsi="Arial" w:cs="Arial"/>
          <w:sz w:val="24"/>
          <w:szCs w:val="24"/>
        </w:rPr>
        <w:t>imo</w:t>
      </w:r>
      <w:r w:rsidR="00E346C6" w:rsidRPr="00951D1C">
        <w:rPr>
          <w:rFonts w:ascii="Arial" w:hAnsi="Arial" w:cs="Arial"/>
          <w:sz w:val="24"/>
          <w:szCs w:val="24"/>
        </w:rPr>
        <w:t xml:space="preserve">vine planirani su u iznosu </w:t>
      </w:r>
      <w:r w:rsidR="00F36A95">
        <w:rPr>
          <w:rFonts w:ascii="Arial" w:hAnsi="Arial" w:cs="Arial"/>
          <w:sz w:val="24"/>
          <w:szCs w:val="24"/>
        </w:rPr>
        <w:t>72.850,00</w:t>
      </w:r>
      <w:r w:rsidR="00E346C6" w:rsidRPr="00951D1C">
        <w:rPr>
          <w:rFonts w:ascii="Arial" w:hAnsi="Arial" w:cs="Arial"/>
          <w:sz w:val="24"/>
          <w:szCs w:val="24"/>
        </w:rPr>
        <w:t xml:space="preserve"> eura</w:t>
      </w:r>
      <w:r w:rsidR="00625689">
        <w:rPr>
          <w:rFonts w:ascii="Arial" w:hAnsi="Arial" w:cs="Arial"/>
          <w:sz w:val="24"/>
          <w:szCs w:val="24"/>
        </w:rPr>
        <w:t>,</w:t>
      </w:r>
      <w:r w:rsidR="00E346C6" w:rsidRPr="00951D1C">
        <w:rPr>
          <w:rFonts w:ascii="Arial" w:hAnsi="Arial" w:cs="Arial"/>
          <w:sz w:val="24"/>
          <w:szCs w:val="24"/>
        </w:rPr>
        <w:t xml:space="preserve"> realizirani u iznosu</w:t>
      </w:r>
      <w:r w:rsidR="001A2E36">
        <w:rPr>
          <w:rFonts w:ascii="Arial" w:hAnsi="Arial" w:cs="Arial"/>
          <w:sz w:val="24"/>
          <w:szCs w:val="24"/>
        </w:rPr>
        <w:t xml:space="preserve"> </w:t>
      </w:r>
      <w:r w:rsidR="00F36A95">
        <w:rPr>
          <w:rFonts w:ascii="Arial" w:hAnsi="Arial" w:cs="Arial"/>
          <w:sz w:val="24"/>
          <w:szCs w:val="24"/>
        </w:rPr>
        <w:t>5.250,00</w:t>
      </w:r>
      <w:r w:rsidR="001A2E36">
        <w:rPr>
          <w:rFonts w:ascii="Arial" w:hAnsi="Arial" w:cs="Arial"/>
          <w:sz w:val="24"/>
          <w:szCs w:val="24"/>
        </w:rPr>
        <w:t xml:space="preserve"> ili</w:t>
      </w:r>
      <w:r w:rsidR="00E346C6" w:rsidRPr="00951D1C">
        <w:rPr>
          <w:rFonts w:ascii="Arial" w:hAnsi="Arial" w:cs="Arial"/>
          <w:sz w:val="24"/>
          <w:szCs w:val="24"/>
        </w:rPr>
        <w:t xml:space="preserve"> </w:t>
      </w:r>
      <w:r w:rsidR="00F36A95">
        <w:rPr>
          <w:rFonts w:ascii="Arial" w:hAnsi="Arial" w:cs="Arial"/>
          <w:sz w:val="24"/>
          <w:szCs w:val="24"/>
        </w:rPr>
        <w:t>7,21</w:t>
      </w:r>
      <w:r w:rsidR="00E346C6" w:rsidRPr="00951D1C">
        <w:rPr>
          <w:rFonts w:ascii="Arial" w:hAnsi="Arial" w:cs="Arial"/>
          <w:sz w:val="24"/>
          <w:szCs w:val="24"/>
        </w:rPr>
        <w:t xml:space="preserve">%, </w:t>
      </w:r>
      <w:r w:rsidR="00F36A95">
        <w:rPr>
          <w:rFonts w:ascii="Arial" w:hAnsi="Arial" w:cs="Arial"/>
          <w:sz w:val="24"/>
          <w:szCs w:val="24"/>
        </w:rPr>
        <w:t>o</w:t>
      </w:r>
      <w:r w:rsidR="001A2E36">
        <w:rPr>
          <w:rFonts w:ascii="Arial" w:hAnsi="Arial" w:cs="Arial"/>
          <w:sz w:val="24"/>
          <w:szCs w:val="24"/>
        </w:rPr>
        <w:t>dnose se na rashode za nabavu udžbenika za šk. god. 202</w:t>
      </w:r>
      <w:r w:rsidR="00F36A95">
        <w:rPr>
          <w:rFonts w:ascii="Arial" w:hAnsi="Arial" w:cs="Arial"/>
          <w:sz w:val="24"/>
          <w:szCs w:val="24"/>
        </w:rPr>
        <w:t>6./2027, ugradnju parking rampe ispred škole te zaštitu stakala u školskoj sportskoj dvorani</w:t>
      </w:r>
      <w:r w:rsidR="00292C00">
        <w:rPr>
          <w:rFonts w:ascii="Arial" w:hAnsi="Arial" w:cs="Arial"/>
          <w:sz w:val="24"/>
          <w:szCs w:val="24"/>
        </w:rPr>
        <w:t xml:space="preserve"> čija se značajnija realizacija očekuje u drugom polugodištu 2026.</w:t>
      </w:r>
    </w:p>
    <w:p w14:paraId="77C54CE9" w14:textId="18C157EF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920BE8" w14:textId="77777777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6EB43D" w14:textId="77777777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8134D0" w14:textId="3DB8ABD1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A44B96" w14:textId="48C55C11" w:rsidR="00292C00" w:rsidRDefault="00292C00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69C49A" w14:textId="575E8A70" w:rsidR="00292C00" w:rsidRDefault="00292C00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F1BE88" w14:textId="77777777" w:rsidR="00292C00" w:rsidRDefault="00292C00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373003" w14:textId="77777777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0E02F1" w14:textId="77777777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70DDB4" w14:textId="68FE07CD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1D43A64" w14:textId="2D425875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36C7">
        <w:rPr>
          <w:rFonts w:ascii="Arial" w:hAnsi="Arial" w:cs="Arial"/>
          <w:sz w:val="24"/>
          <w:szCs w:val="24"/>
        </w:rPr>
        <w:lastRenderedPageBreak/>
        <w:t>IZVJEŠTAJ O PRIHODIMA I RASHODIMA PREMA IZVORIMA FINANCIRANJA</w:t>
      </w:r>
    </w:p>
    <w:p w14:paraId="5CDDBA78" w14:textId="3ED86EB7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284B15CD" wp14:editId="011CF197">
            <wp:extent cx="5656865" cy="4427220"/>
            <wp:effectExtent l="0" t="0" r="127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1394" cy="443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63A7" w14:textId="4EEC5681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0CF32322" wp14:editId="7EAD6A2F">
            <wp:extent cx="5708884" cy="3147060"/>
            <wp:effectExtent l="0" t="0" r="635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0580" cy="315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F7252" w14:textId="74621BC4" w:rsidR="00EF36C7" w:rsidRDefault="00EF36C7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36C7">
        <w:rPr>
          <w:rFonts w:ascii="Arial" w:hAnsi="Arial" w:cs="Arial"/>
          <w:sz w:val="24"/>
          <w:szCs w:val="24"/>
        </w:rPr>
        <w:t xml:space="preserve">Izvori financiranja predstavljaju skupine prihoda i primitaka iz kojih se podmiruju rashodi i izdaci određene vrste i namjene. Prema brojčanoj oznaci, obuhvaćaju: opće prihode i primitke (1), doprinose (2), vlastite prihode (3), prihode za posebne namjene </w:t>
      </w:r>
      <w:r w:rsidRPr="00EF36C7">
        <w:rPr>
          <w:rFonts w:ascii="Arial" w:hAnsi="Arial" w:cs="Arial"/>
          <w:sz w:val="24"/>
          <w:szCs w:val="24"/>
        </w:rPr>
        <w:lastRenderedPageBreak/>
        <w:t>(4), pomoći (5), donacije (6), prihode od prodaje ili zamjene nefinancijske imovine i naknade s naslova osiguranja (7) te namjenske primitke (8).</w:t>
      </w:r>
    </w:p>
    <w:p w14:paraId="72D02350" w14:textId="6A166643" w:rsidR="00E731E2" w:rsidRDefault="00E731E2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5DFF83" w14:textId="1681BD80" w:rsidR="00E731E2" w:rsidRPr="00EF36C7" w:rsidRDefault="00E731E2" w:rsidP="00D55D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731E2">
        <w:rPr>
          <w:rFonts w:ascii="Arial" w:hAnsi="Arial" w:cs="Arial"/>
          <w:sz w:val="24"/>
          <w:szCs w:val="24"/>
        </w:rPr>
        <w:t>Iz podataka općeg dijela može se zaključiti da se financijski plan Škole u prvom polugodištu 2026. godine izvršavao uredno i u skladu s planiranim pokazateljima. Prihodi su ostvareni na zadovoljavajućoj razini, rashodi su izvršavani kontrolirano i u okviru osiguranih sredstava..</w:t>
      </w:r>
    </w:p>
    <w:p w14:paraId="6D6B0A67" w14:textId="77777777" w:rsidR="005E11CE" w:rsidRPr="004103CB" w:rsidRDefault="005E11CE" w:rsidP="002819B3">
      <w:pPr>
        <w:spacing w:line="360" w:lineRule="auto"/>
        <w:ind w:left="360"/>
        <w:rPr>
          <w:rFonts w:ascii="Arial" w:hAnsi="Arial" w:cs="Arial"/>
          <w:color w:val="FF0000"/>
          <w:sz w:val="24"/>
          <w:szCs w:val="24"/>
        </w:rPr>
      </w:pPr>
    </w:p>
    <w:p w14:paraId="3E7B0B1A" w14:textId="4600AF4E" w:rsidR="005E11CE" w:rsidRPr="003D398C" w:rsidRDefault="005E11CE" w:rsidP="003D398C">
      <w:pPr>
        <w:pStyle w:val="Odlomakpopisa"/>
        <w:numPr>
          <w:ilvl w:val="2"/>
          <w:numId w:val="2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3D398C">
        <w:rPr>
          <w:rFonts w:ascii="Arial" w:hAnsi="Arial" w:cs="Arial"/>
          <w:b/>
          <w:sz w:val="24"/>
          <w:szCs w:val="24"/>
        </w:rPr>
        <w:t>RAČUN ZADUŽIVANJA/FINANCIRANJA</w:t>
      </w:r>
    </w:p>
    <w:p w14:paraId="2482EBF9" w14:textId="693ECEEA" w:rsidR="001A2E36" w:rsidRPr="00EF36C7" w:rsidRDefault="00E346C6" w:rsidP="00EF36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0D6D">
        <w:rPr>
          <w:rFonts w:ascii="Arial" w:hAnsi="Arial" w:cs="Arial"/>
          <w:sz w:val="24"/>
          <w:szCs w:val="24"/>
        </w:rPr>
        <w:t xml:space="preserve">Osnovna </w:t>
      </w:r>
      <w:r w:rsidR="00924108" w:rsidRPr="008A0D6D">
        <w:rPr>
          <w:rFonts w:ascii="Arial" w:hAnsi="Arial" w:cs="Arial"/>
          <w:sz w:val="24"/>
          <w:szCs w:val="24"/>
        </w:rPr>
        <w:t>škola</w:t>
      </w:r>
      <w:r w:rsidRPr="008A0D6D">
        <w:rPr>
          <w:rFonts w:ascii="Arial" w:hAnsi="Arial" w:cs="Arial"/>
          <w:sz w:val="24"/>
          <w:szCs w:val="24"/>
        </w:rPr>
        <w:t xml:space="preserve"> Antuna Mihanovića Petropoljskog</w:t>
      </w:r>
      <w:r w:rsidR="00924108" w:rsidRPr="008A0D6D">
        <w:rPr>
          <w:rFonts w:ascii="Arial" w:hAnsi="Arial" w:cs="Arial"/>
          <w:sz w:val="24"/>
          <w:szCs w:val="24"/>
        </w:rPr>
        <w:t xml:space="preserve"> Drniš nije se zaduživala u izvještajnom razdoblju</w:t>
      </w:r>
      <w:r w:rsidR="00A3467D" w:rsidRPr="008A0D6D">
        <w:rPr>
          <w:rFonts w:ascii="Arial" w:hAnsi="Arial" w:cs="Arial"/>
          <w:sz w:val="24"/>
          <w:szCs w:val="24"/>
        </w:rPr>
        <w:t>.</w:t>
      </w:r>
      <w:r w:rsidR="00924108" w:rsidRPr="008A0D6D">
        <w:rPr>
          <w:rFonts w:ascii="Arial" w:hAnsi="Arial" w:cs="Arial"/>
          <w:sz w:val="24"/>
          <w:szCs w:val="24"/>
        </w:rPr>
        <w:t xml:space="preserve"> </w:t>
      </w:r>
    </w:p>
    <w:p w14:paraId="0F768A11" w14:textId="2B71B51E" w:rsidR="00DF149C" w:rsidRPr="008A0D6D" w:rsidRDefault="005E11CE" w:rsidP="00C743E9">
      <w:pPr>
        <w:pStyle w:val="Odlomakpopisa"/>
        <w:numPr>
          <w:ilvl w:val="0"/>
          <w:numId w:val="2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A0D6D">
        <w:rPr>
          <w:rFonts w:ascii="Arial" w:hAnsi="Arial" w:cs="Arial"/>
          <w:b/>
          <w:sz w:val="24"/>
          <w:szCs w:val="24"/>
        </w:rPr>
        <w:t xml:space="preserve">POSEBNI DIO </w:t>
      </w:r>
    </w:p>
    <w:p w14:paraId="1BBD75EF" w14:textId="24BF253D" w:rsidR="008A0D6D" w:rsidRPr="008A0D6D" w:rsidRDefault="00D87A2E" w:rsidP="008A0D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0D6D">
        <w:rPr>
          <w:rFonts w:ascii="Arial" w:hAnsi="Arial" w:cs="Arial"/>
          <w:sz w:val="24"/>
          <w:szCs w:val="24"/>
        </w:rPr>
        <w:t>U Posebnom dijelu Financijskog plana</w:t>
      </w:r>
      <w:r w:rsidR="005E11CE" w:rsidRPr="008A0D6D">
        <w:rPr>
          <w:rFonts w:ascii="Arial" w:hAnsi="Arial" w:cs="Arial"/>
          <w:sz w:val="24"/>
          <w:szCs w:val="24"/>
        </w:rPr>
        <w:t xml:space="preserve"> svi planirani i izvršeni rashodi i izdaci raspoređeni </w:t>
      </w:r>
      <w:r w:rsidR="000361E2" w:rsidRPr="008A0D6D">
        <w:rPr>
          <w:rFonts w:ascii="Arial" w:hAnsi="Arial" w:cs="Arial"/>
          <w:sz w:val="24"/>
          <w:szCs w:val="24"/>
        </w:rPr>
        <w:t xml:space="preserve">po izvorima financiranja i ekonomskoj klasifikaciji, raspoređeni u programe koji se sastoje od aktivnosti i projekata. </w:t>
      </w:r>
    </w:p>
    <w:p w14:paraId="48BE8933" w14:textId="77777777" w:rsidR="00450BD8" w:rsidRDefault="00450BD8" w:rsidP="008A0D6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48D4C58" w14:textId="54046C60" w:rsidR="005E11CE" w:rsidRDefault="005E11CE" w:rsidP="008A0D6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A0D6D">
        <w:rPr>
          <w:rFonts w:ascii="Arial" w:hAnsi="Arial" w:cs="Arial"/>
          <w:sz w:val="24"/>
          <w:szCs w:val="24"/>
        </w:rPr>
        <w:t xml:space="preserve">Izvršenje po </w:t>
      </w:r>
      <w:r w:rsidR="0004358E" w:rsidRPr="008A0D6D">
        <w:rPr>
          <w:rFonts w:ascii="Arial" w:hAnsi="Arial" w:cs="Arial"/>
          <w:sz w:val="24"/>
          <w:szCs w:val="24"/>
        </w:rPr>
        <w:t>programskoj</w:t>
      </w:r>
      <w:r w:rsidRPr="008A0D6D">
        <w:rPr>
          <w:rFonts w:ascii="Arial" w:hAnsi="Arial" w:cs="Arial"/>
          <w:sz w:val="24"/>
          <w:szCs w:val="24"/>
        </w:rPr>
        <w:t xml:space="preserve"> klasifikaciji</w:t>
      </w:r>
      <w:r w:rsidR="00365282" w:rsidRPr="008A0D6D">
        <w:rPr>
          <w:rFonts w:ascii="Arial" w:hAnsi="Arial" w:cs="Arial"/>
          <w:sz w:val="24"/>
          <w:szCs w:val="24"/>
        </w:rPr>
        <w:t xml:space="preserve">, </w:t>
      </w:r>
      <w:r w:rsidRPr="008A0D6D">
        <w:rPr>
          <w:rFonts w:ascii="Arial" w:hAnsi="Arial" w:cs="Arial"/>
          <w:sz w:val="24"/>
          <w:szCs w:val="24"/>
        </w:rPr>
        <w:t xml:space="preserve"> iskazuje se u tablici sljedećeg sadržaja:</w:t>
      </w:r>
    </w:p>
    <w:p w14:paraId="5015F7A7" w14:textId="77777777" w:rsidR="00E17B9C" w:rsidRPr="008A0D6D" w:rsidRDefault="00E17B9C" w:rsidP="008A0D6D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9119" w:type="dxa"/>
        <w:tblInd w:w="-5" w:type="dxa"/>
        <w:tblLook w:val="04A0" w:firstRow="1" w:lastRow="0" w:firstColumn="1" w:lastColumn="0" w:noHBand="0" w:noVBand="1"/>
      </w:tblPr>
      <w:tblGrid>
        <w:gridCol w:w="4654"/>
        <w:gridCol w:w="1708"/>
        <w:gridCol w:w="1626"/>
        <w:gridCol w:w="1131"/>
      </w:tblGrid>
      <w:tr w:rsidR="001425E2" w:rsidRPr="00450BD8" w14:paraId="1BCC3285" w14:textId="77777777" w:rsidTr="00F4747E">
        <w:trPr>
          <w:trHeight w:val="1178"/>
        </w:trPr>
        <w:tc>
          <w:tcPr>
            <w:tcW w:w="4654" w:type="dxa"/>
          </w:tcPr>
          <w:p w14:paraId="4BB6A356" w14:textId="77777777" w:rsidR="0085727A" w:rsidRPr="00450BD8" w:rsidRDefault="0085727A" w:rsidP="002819B3">
            <w:pPr>
              <w:spacing w:line="360" w:lineRule="auto"/>
              <w:rPr>
                <w:rFonts w:ascii="Arial" w:hAnsi="Arial" w:cs="Arial"/>
                <w:b/>
              </w:rPr>
            </w:pPr>
            <w:r w:rsidRPr="00450BD8">
              <w:rPr>
                <w:rFonts w:ascii="Arial" w:hAnsi="Arial" w:cs="Arial"/>
                <w:b/>
              </w:rPr>
              <w:t>Program/Aktivnost</w:t>
            </w:r>
          </w:p>
        </w:tc>
        <w:tc>
          <w:tcPr>
            <w:tcW w:w="1708" w:type="dxa"/>
          </w:tcPr>
          <w:p w14:paraId="38A4EC24" w14:textId="1DCAAE78" w:rsidR="0085727A" w:rsidRPr="00450BD8" w:rsidRDefault="008A0D6D" w:rsidP="002819B3">
            <w:pPr>
              <w:spacing w:line="360" w:lineRule="auto"/>
              <w:rPr>
                <w:rFonts w:ascii="Arial" w:hAnsi="Arial" w:cs="Arial"/>
                <w:b/>
              </w:rPr>
            </w:pPr>
            <w:r w:rsidRPr="00450BD8">
              <w:rPr>
                <w:rFonts w:ascii="Arial" w:hAnsi="Arial" w:cs="Arial"/>
                <w:b/>
              </w:rPr>
              <w:t>Rebalans</w:t>
            </w:r>
            <w:r w:rsidR="00E346C6" w:rsidRPr="00450BD8">
              <w:rPr>
                <w:rFonts w:ascii="Arial" w:hAnsi="Arial" w:cs="Arial"/>
                <w:b/>
              </w:rPr>
              <w:t xml:space="preserve"> za 202</w:t>
            </w:r>
            <w:r w:rsidR="00187D39">
              <w:rPr>
                <w:rFonts w:ascii="Arial" w:hAnsi="Arial" w:cs="Arial"/>
                <w:b/>
              </w:rPr>
              <w:t>6</w:t>
            </w:r>
            <w:r w:rsidR="00E346C6" w:rsidRPr="00450BD8">
              <w:rPr>
                <w:rFonts w:ascii="Arial" w:hAnsi="Arial" w:cs="Arial"/>
                <w:b/>
              </w:rPr>
              <w:t>. godinu</w:t>
            </w:r>
          </w:p>
        </w:tc>
        <w:tc>
          <w:tcPr>
            <w:tcW w:w="1626" w:type="dxa"/>
          </w:tcPr>
          <w:p w14:paraId="2A03E903" w14:textId="7AD902BC" w:rsidR="0085727A" w:rsidRPr="00450BD8" w:rsidRDefault="00E346C6" w:rsidP="002819B3">
            <w:pPr>
              <w:spacing w:line="360" w:lineRule="auto"/>
              <w:rPr>
                <w:rFonts w:ascii="Arial" w:hAnsi="Arial" w:cs="Arial"/>
                <w:b/>
              </w:rPr>
            </w:pPr>
            <w:r w:rsidRPr="00450BD8">
              <w:rPr>
                <w:rFonts w:ascii="Arial" w:hAnsi="Arial" w:cs="Arial"/>
                <w:b/>
              </w:rPr>
              <w:t xml:space="preserve"> </w:t>
            </w:r>
            <w:r w:rsidR="0085727A" w:rsidRPr="00450BD8">
              <w:rPr>
                <w:rFonts w:ascii="Arial" w:hAnsi="Arial" w:cs="Arial"/>
                <w:b/>
              </w:rPr>
              <w:t>Izvršenje</w:t>
            </w:r>
            <w:r w:rsidR="00A224A4" w:rsidRPr="00450BD8">
              <w:rPr>
                <w:rFonts w:ascii="Arial" w:hAnsi="Arial" w:cs="Arial"/>
                <w:b/>
              </w:rPr>
              <w:t xml:space="preserve"> </w:t>
            </w:r>
            <w:r w:rsidR="00187D39">
              <w:rPr>
                <w:rFonts w:ascii="Arial" w:hAnsi="Arial" w:cs="Arial"/>
                <w:b/>
              </w:rPr>
              <w:t>30.06</w:t>
            </w:r>
            <w:r w:rsidR="001A2E36">
              <w:rPr>
                <w:rFonts w:ascii="Arial" w:hAnsi="Arial" w:cs="Arial"/>
                <w:b/>
              </w:rPr>
              <w:t>.</w:t>
            </w:r>
            <w:r w:rsidR="00A224A4" w:rsidRPr="00450BD8">
              <w:rPr>
                <w:rFonts w:ascii="Arial" w:hAnsi="Arial" w:cs="Arial"/>
                <w:b/>
              </w:rPr>
              <w:t>202</w:t>
            </w:r>
            <w:r w:rsidR="00187D39">
              <w:rPr>
                <w:rFonts w:ascii="Arial" w:hAnsi="Arial" w:cs="Arial"/>
                <w:b/>
              </w:rPr>
              <w:t>6</w:t>
            </w:r>
            <w:r w:rsidRPr="00450BD8">
              <w:rPr>
                <w:rFonts w:ascii="Arial" w:hAnsi="Arial" w:cs="Arial"/>
                <w:b/>
              </w:rPr>
              <w:t>. godinu</w:t>
            </w:r>
          </w:p>
        </w:tc>
        <w:tc>
          <w:tcPr>
            <w:tcW w:w="1131" w:type="dxa"/>
          </w:tcPr>
          <w:p w14:paraId="730ED9F3" w14:textId="7E412AD8" w:rsidR="0085727A" w:rsidRPr="00450BD8" w:rsidRDefault="00E346C6" w:rsidP="002819B3">
            <w:pPr>
              <w:spacing w:line="360" w:lineRule="auto"/>
              <w:rPr>
                <w:rFonts w:ascii="Arial" w:hAnsi="Arial" w:cs="Arial"/>
                <w:b/>
              </w:rPr>
            </w:pPr>
            <w:r w:rsidRPr="00450BD8">
              <w:rPr>
                <w:rFonts w:ascii="Arial" w:hAnsi="Arial" w:cs="Arial"/>
                <w:b/>
              </w:rPr>
              <w:t xml:space="preserve">Indeks </w:t>
            </w:r>
          </w:p>
        </w:tc>
      </w:tr>
      <w:tr w:rsidR="005802B6" w:rsidRPr="00450BD8" w14:paraId="18D185CD" w14:textId="77777777" w:rsidTr="00F4747E">
        <w:trPr>
          <w:trHeight w:val="789"/>
        </w:trPr>
        <w:tc>
          <w:tcPr>
            <w:tcW w:w="4654" w:type="dxa"/>
          </w:tcPr>
          <w:p w14:paraId="03BAD9E2" w14:textId="3C5ED836" w:rsidR="005802B6" w:rsidRPr="00450BD8" w:rsidRDefault="00E346C6" w:rsidP="002819B3">
            <w:pPr>
              <w:spacing w:line="360" w:lineRule="auto"/>
              <w:rPr>
                <w:rFonts w:ascii="Arial" w:hAnsi="Arial" w:cs="Arial"/>
                <w:b/>
              </w:rPr>
            </w:pPr>
            <w:r w:rsidRPr="00450BD8">
              <w:rPr>
                <w:rFonts w:ascii="Arial" w:hAnsi="Arial" w:cs="Arial"/>
                <w:b/>
              </w:rPr>
              <w:t>OSNOVNOŠKOLSKO OBRAZOVANJE- STANDARD</w:t>
            </w:r>
          </w:p>
        </w:tc>
        <w:tc>
          <w:tcPr>
            <w:tcW w:w="1708" w:type="dxa"/>
          </w:tcPr>
          <w:p w14:paraId="3245641B" w14:textId="3B1C1989" w:rsidR="005802B6" w:rsidRPr="00450BD8" w:rsidRDefault="00F36A95" w:rsidP="002819B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485.139</w:t>
            </w:r>
            <w:r w:rsidR="00E346C6" w:rsidRPr="00450BD8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626" w:type="dxa"/>
          </w:tcPr>
          <w:p w14:paraId="2B1E31B5" w14:textId="0A8AA6A4" w:rsidR="005802B6" w:rsidRPr="00450BD8" w:rsidRDefault="00F36A95" w:rsidP="002819B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306.623,18</w:t>
            </w:r>
          </w:p>
        </w:tc>
        <w:tc>
          <w:tcPr>
            <w:tcW w:w="1131" w:type="dxa"/>
          </w:tcPr>
          <w:p w14:paraId="4065B4AF" w14:textId="68FE150C" w:rsidR="005802B6" w:rsidRPr="00450BD8" w:rsidRDefault="00F36A95" w:rsidP="002819B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63,20</w:t>
            </w:r>
          </w:p>
        </w:tc>
      </w:tr>
      <w:tr w:rsidR="001425E2" w:rsidRPr="00450BD8" w14:paraId="0BB7882D" w14:textId="77777777" w:rsidTr="00F4747E">
        <w:trPr>
          <w:trHeight w:val="789"/>
        </w:trPr>
        <w:tc>
          <w:tcPr>
            <w:tcW w:w="4654" w:type="dxa"/>
          </w:tcPr>
          <w:p w14:paraId="3906D65A" w14:textId="505F3743" w:rsidR="0085727A" w:rsidRPr="00450BD8" w:rsidRDefault="00E346C6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OSNOVNOŠKOLSKO OBRAZOVANJE – OPERATIVNI PLAN</w:t>
            </w:r>
          </w:p>
        </w:tc>
        <w:tc>
          <w:tcPr>
            <w:tcW w:w="1708" w:type="dxa"/>
          </w:tcPr>
          <w:p w14:paraId="5659FC1B" w14:textId="51201DB9" w:rsidR="0085727A" w:rsidRPr="00450BD8" w:rsidRDefault="00F36A95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45.413,00</w:t>
            </w:r>
          </w:p>
        </w:tc>
        <w:tc>
          <w:tcPr>
            <w:tcW w:w="1626" w:type="dxa"/>
          </w:tcPr>
          <w:p w14:paraId="5529879A" w14:textId="65B93958" w:rsidR="0085727A" w:rsidRPr="00450BD8" w:rsidRDefault="00F36A95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39.579,23</w:t>
            </w:r>
          </w:p>
        </w:tc>
        <w:tc>
          <w:tcPr>
            <w:tcW w:w="1131" w:type="dxa"/>
          </w:tcPr>
          <w:p w14:paraId="3543F916" w14:textId="5A9D4B01" w:rsidR="0085727A" w:rsidRPr="00450BD8" w:rsidRDefault="00F36A95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87,15</w:t>
            </w:r>
          </w:p>
        </w:tc>
      </w:tr>
      <w:tr w:rsidR="001425E2" w:rsidRPr="00450BD8" w14:paraId="7259BB7E" w14:textId="77777777" w:rsidTr="00F4747E">
        <w:trPr>
          <w:trHeight w:val="789"/>
        </w:trPr>
        <w:tc>
          <w:tcPr>
            <w:tcW w:w="4654" w:type="dxa"/>
          </w:tcPr>
          <w:p w14:paraId="1AEFEF41" w14:textId="28BEBCEE" w:rsidR="0085727A" w:rsidRPr="00450BD8" w:rsidRDefault="00E346C6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PODIZANJE KVALITETE I STANDARDA KROZ AKTIVNOST OSNOVNIH ŠKOLA</w:t>
            </w:r>
          </w:p>
        </w:tc>
        <w:tc>
          <w:tcPr>
            <w:tcW w:w="1708" w:type="dxa"/>
          </w:tcPr>
          <w:p w14:paraId="01BA6057" w14:textId="17799BF7" w:rsidR="0085727A" w:rsidRPr="00450BD8" w:rsidRDefault="00F36A95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40.984,00</w:t>
            </w:r>
          </w:p>
        </w:tc>
        <w:tc>
          <w:tcPr>
            <w:tcW w:w="1626" w:type="dxa"/>
          </w:tcPr>
          <w:p w14:paraId="660EA745" w14:textId="75738CAD" w:rsidR="0085727A" w:rsidRPr="00450BD8" w:rsidRDefault="00F36A95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16.314,59</w:t>
            </w:r>
          </w:p>
        </w:tc>
        <w:tc>
          <w:tcPr>
            <w:tcW w:w="1131" w:type="dxa"/>
          </w:tcPr>
          <w:p w14:paraId="5B33EEB7" w14:textId="4B6EFB4C" w:rsidR="0085727A" w:rsidRPr="00450BD8" w:rsidRDefault="00F36A95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39,81</w:t>
            </w:r>
          </w:p>
        </w:tc>
      </w:tr>
      <w:tr w:rsidR="00FA3FAA" w:rsidRPr="00450BD8" w14:paraId="6C61CA4B" w14:textId="77777777" w:rsidTr="00F4747E">
        <w:trPr>
          <w:trHeight w:val="789"/>
        </w:trPr>
        <w:tc>
          <w:tcPr>
            <w:tcW w:w="4654" w:type="dxa"/>
          </w:tcPr>
          <w:p w14:paraId="05AD9387" w14:textId="3D6FC77F" w:rsidR="00FA3FAA" w:rsidRPr="00450BD8" w:rsidRDefault="00FA3FAA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NACIONALNI PROJEKT PREHRANA UČENIKA</w:t>
            </w:r>
          </w:p>
        </w:tc>
        <w:tc>
          <w:tcPr>
            <w:tcW w:w="1708" w:type="dxa"/>
          </w:tcPr>
          <w:p w14:paraId="6F0147E1" w14:textId="3692AED4" w:rsidR="00FA3FAA" w:rsidRPr="00450BD8" w:rsidRDefault="00E0497B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1</w:t>
            </w:r>
            <w:r w:rsidR="007D7553">
              <w:rPr>
                <w:rFonts w:ascii="Arial" w:hAnsi="Arial" w:cs="Arial"/>
              </w:rPr>
              <w:t>25.5</w:t>
            </w:r>
            <w:r w:rsidRPr="00450BD8">
              <w:rPr>
                <w:rFonts w:ascii="Arial" w:hAnsi="Arial" w:cs="Arial"/>
              </w:rPr>
              <w:t>00,00</w:t>
            </w:r>
          </w:p>
        </w:tc>
        <w:tc>
          <w:tcPr>
            <w:tcW w:w="1626" w:type="dxa"/>
          </w:tcPr>
          <w:p w14:paraId="1F2F7887" w14:textId="176A2679" w:rsidR="00FA3FAA" w:rsidRPr="00450BD8" w:rsidRDefault="00F42428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64.728,91</w:t>
            </w:r>
          </w:p>
        </w:tc>
        <w:tc>
          <w:tcPr>
            <w:tcW w:w="1131" w:type="dxa"/>
          </w:tcPr>
          <w:p w14:paraId="7B2F9B32" w14:textId="7493A958" w:rsidR="00FA3FAA" w:rsidRPr="00450BD8" w:rsidRDefault="00F42428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51,58</w:t>
            </w:r>
          </w:p>
        </w:tc>
      </w:tr>
      <w:tr w:rsidR="00FA3FAA" w:rsidRPr="00450BD8" w14:paraId="0067BFAB" w14:textId="77777777" w:rsidTr="00F4747E">
        <w:trPr>
          <w:trHeight w:val="789"/>
        </w:trPr>
        <w:tc>
          <w:tcPr>
            <w:tcW w:w="4654" w:type="dxa"/>
          </w:tcPr>
          <w:p w14:paraId="5B4F0952" w14:textId="33DEEE24" w:rsidR="00FA3FAA" w:rsidRPr="00450BD8" w:rsidRDefault="00FA3FAA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PRIJEVOZ UČENIKA S TEŠKOĆAMA – OŠ</w:t>
            </w:r>
          </w:p>
        </w:tc>
        <w:tc>
          <w:tcPr>
            <w:tcW w:w="1708" w:type="dxa"/>
          </w:tcPr>
          <w:p w14:paraId="02256662" w14:textId="007FE022" w:rsidR="00FA3FAA" w:rsidRPr="00450BD8" w:rsidRDefault="00E0497B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2</w:t>
            </w:r>
            <w:r w:rsidR="00FA3FAA" w:rsidRPr="00450BD8">
              <w:rPr>
                <w:rFonts w:ascii="Arial" w:hAnsi="Arial" w:cs="Arial"/>
              </w:rPr>
              <w:t>.</w:t>
            </w:r>
            <w:r w:rsidR="00F42428">
              <w:rPr>
                <w:rFonts w:ascii="Arial" w:hAnsi="Arial" w:cs="Arial"/>
              </w:rPr>
              <w:t>5</w:t>
            </w:r>
            <w:r w:rsidR="00FA3FAA" w:rsidRPr="00450BD8">
              <w:rPr>
                <w:rFonts w:ascii="Arial" w:hAnsi="Arial" w:cs="Arial"/>
              </w:rPr>
              <w:t>00,00</w:t>
            </w:r>
          </w:p>
        </w:tc>
        <w:tc>
          <w:tcPr>
            <w:tcW w:w="1626" w:type="dxa"/>
          </w:tcPr>
          <w:p w14:paraId="6FD57E0A" w14:textId="1F26D38C" w:rsidR="00FA3FAA" w:rsidRPr="00450BD8" w:rsidRDefault="00F42428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2.061,76</w:t>
            </w:r>
          </w:p>
        </w:tc>
        <w:tc>
          <w:tcPr>
            <w:tcW w:w="1131" w:type="dxa"/>
          </w:tcPr>
          <w:p w14:paraId="6C512790" w14:textId="7CF1DAAA" w:rsidR="00FA3FAA" w:rsidRPr="00450BD8" w:rsidRDefault="00F42428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82,47</w:t>
            </w:r>
          </w:p>
        </w:tc>
      </w:tr>
      <w:tr w:rsidR="00F4747E" w:rsidRPr="00EF793E" w14:paraId="6D47E1A6" w14:textId="77777777" w:rsidTr="00F4747E">
        <w:trPr>
          <w:trHeight w:val="997"/>
        </w:trPr>
        <w:tc>
          <w:tcPr>
            <w:tcW w:w="4654" w:type="dxa"/>
          </w:tcPr>
          <w:p w14:paraId="5BE228B6" w14:textId="77777777" w:rsidR="00F4747E" w:rsidRPr="00EF793E" w:rsidRDefault="00F4747E" w:rsidP="00DF34B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F793E">
              <w:rPr>
                <w:rFonts w:ascii="Arial" w:hAnsi="Arial" w:cs="Arial"/>
                <w:b/>
                <w:sz w:val="24"/>
                <w:szCs w:val="24"/>
              </w:rPr>
              <w:lastRenderedPageBreak/>
              <w:t>TEKUĆI PROJEKT</w:t>
            </w:r>
            <w:r w:rsidRPr="00EF793E">
              <w:rPr>
                <w:rFonts w:ascii="Arial" w:hAnsi="Arial" w:cs="Arial"/>
                <w:sz w:val="24"/>
                <w:szCs w:val="24"/>
              </w:rPr>
              <w:t xml:space="preserve"> / </w:t>
            </w:r>
            <w:r>
              <w:rPr>
                <w:rFonts w:ascii="Arial" w:hAnsi="Arial" w:cs="Arial"/>
                <w:sz w:val="24"/>
                <w:szCs w:val="24"/>
              </w:rPr>
              <w:t>ŠKOLA ZA ŽIVOT KURIKULARNA REFORMA/OŠ</w:t>
            </w:r>
          </w:p>
        </w:tc>
        <w:tc>
          <w:tcPr>
            <w:tcW w:w="1708" w:type="dxa"/>
          </w:tcPr>
          <w:p w14:paraId="0E40A45D" w14:textId="5B337B8C" w:rsidR="00F4747E" w:rsidRDefault="00F4747E" w:rsidP="00DF34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45.200,00</w:t>
            </w:r>
          </w:p>
        </w:tc>
        <w:tc>
          <w:tcPr>
            <w:tcW w:w="1626" w:type="dxa"/>
          </w:tcPr>
          <w:p w14:paraId="60EE39E2" w14:textId="1B0A2741" w:rsidR="00F4747E" w:rsidRDefault="00F42428" w:rsidP="00DF34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1" w:type="dxa"/>
          </w:tcPr>
          <w:p w14:paraId="2E2F727D" w14:textId="74EDF9C2" w:rsidR="00F4747E" w:rsidRDefault="00F42428" w:rsidP="00DF34B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4A4" w:rsidRPr="00450BD8" w14:paraId="141B1E20" w14:textId="77777777" w:rsidTr="00F4747E">
        <w:trPr>
          <w:trHeight w:val="1581"/>
        </w:trPr>
        <w:tc>
          <w:tcPr>
            <w:tcW w:w="4654" w:type="dxa"/>
          </w:tcPr>
          <w:p w14:paraId="2E3BF221" w14:textId="70D5A8D1" w:rsidR="00A224A4" w:rsidRPr="00450BD8" w:rsidRDefault="00FA3FAA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  <w:b/>
              </w:rPr>
              <w:t>TEKUĆI PROJEKT</w:t>
            </w:r>
            <w:r w:rsidRPr="00450BD8">
              <w:rPr>
                <w:rFonts w:ascii="Arial" w:hAnsi="Arial" w:cs="Arial"/>
              </w:rPr>
              <w:t xml:space="preserve"> / OPSKRBA ŠKOLSKIH USTANOVA BESPLATNIM ZALIHAMA MENSTRUALNIH HIGIJENSKIH POTREPŠTINA</w:t>
            </w:r>
          </w:p>
        </w:tc>
        <w:tc>
          <w:tcPr>
            <w:tcW w:w="1708" w:type="dxa"/>
          </w:tcPr>
          <w:p w14:paraId="4CC49A41" w14:textId="51C9E27E" w:rsidR="00A224A4" w:rsidRPr="00450BD8" w:rsidRDefault="00FA3FAA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1.</w:t>
            </w:r>
            <w:r w:rsidR="00F42428">
              <w:rPr>
                <w:rFonts w:ascii="Arial" w:hAnsi="Arial" w:cs="Arial"/>
              </w:rPr>
              <w:t>242</w:t>
            </w:r>
            <w:r w:rsidR="00342773">
              <w:rPr>
                <w:rFonts w:ascii="Arial" w:hAnsi="Arial" w:cs="Arial"/>
              </w:rPr>
              <w:t>,00</w:t>
            </w:r>
          </w:p>
        </w:tc>
        <w:tc>
          <w:tcPr>
            <w:tcW w:w="1626" w:type="dxa"/>
          </w:tcPr>
          <w:p w14:paraId="2D5E8748" w14:textId="68300657" w:rsidR="00A224A4" w:rsidRPr="00450BD8" w:rsidRDefault="00342773" w:rsidP="002819B3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1.</w:t>
            </w:r>
            <w:r w:rsidR="00F42428">
              <w:rPr>
                <w:rFonts w:ascii="Arial" w:hAnsi="Arial" w:cs="Arial"/>
              </w:rPr>
              <w:t>228,5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131" w:type="dxa"/>
          </w:tcPr>
          <w:p w14:paraId="1E789C91" w14:textId="6793D762" w:rsidR="00A224A4" w:rsidRPr="00450BD8" w:rsidRDefault="00F42428" w:rsidP="002819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98,91</w:t>
            </w:r>
          </w:p>
        </w:tc>
      </w:tr>
      <w:tr w:rsidR="00F4747E" w:rsidRPr="00450BD8" w14:paraId="740115D3" w14:textId="77777777" w:rsidTr="00F4747E">
        <w:trPr>
          <w:trHeight w:val="881"/>
        </w:trPr>
        <w:tc>
          <w:tcPr>
            <w:tcW w:w="4654" w:type="dxa"/>
          </w:tcPr>
          <w:p w14:paraId="0E544128" w14:textId="077EB683" w:rsidR="00F4747E" w:rsidRPr="00F4747E" w:rsidRDefault="00F4747E" w:rsidP="00F4747E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  <w:b/>
              </w:rPr>
              <w:t>KAPITALNI PROJEKT /</w:t>
            </w:r>
            <w:r w:rsidRPr="00450BD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SIGURNOST U ŠKOLAMA </w:t>
            </w:r>
            <w:r w:rsidRPr="00450BD8">
              <w:rPr>
                <w:rFonts w:ascii="Arial" w:hAnsi="Arial" w:cs="Arial"/>
              </w:rPr>
              <w:t>- O</w:t>
            </w:r>
            <w:r>
              <w:rPr>
                <w:rFonts w:ascii="Arial" w:hAnsi="Arial" w:cs="Arial"/>
              </w:rPr>
              <w:t>Š</w:t>
            </w:r>
          </w:p>
        </w:tc>
        <w:tc>
          <w:tcPr>
            <w:tcW w:w="1708" w:type="dxa"/>
          </w:tcPr>
          <w:p w14:paraId="51544EB5" w14:textId="138169A3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23.050,00</w:t>
            </w:r>
          </w:p>
        </w:tc>
        <w:tc>
          <w:tcPr>
            <w:tcW w:w="1626" w:type="dxa"/>
          </w:tcPr>
          <w:p w14:paraId="2A5C51EB" w14:textId="3D0D0440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5.250,00</w:t>
            </w:r>
          </w:p>
        </w:tc>
        <w:tc>
          <w:tcPr>
            <w:tcW w:w="1131" w:type="dxa"/>
          </w:tcPr>
          <w:p w14:paraId="32BF67E2" w14:textId="475F3D60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22,78</w:t>
            </w:r>
          </w:p>
        </w:tc>
      </w:tr>
      <w:tr w:rsidR="00F4747E" w:rsidRPr="00450BD8" w14:paraId="34BFC3AF" w14:textId="77777777" w:rsidTr="00F4747E">
        <w:trPr>
          <w:trHeight w:val="789"/>
        </w:trPr>
        <w:tc>
          <w:tcPr>
            <w:tcW w:w="4654" w:type="dxa"/>
          </w:tcPr>
          <w:p w14:paraId="52B0A19A" w14:textId="1514D745" w:rsidR="00F4747E" w:rsidRPr="00450BD8" w:rsidRDefault="00F4747E" w:rsidP="00F4747E">
            <w:pPr>
              <w:spacing w:line="360" w:lineRule="auto"/>
              <w:rPr>
                <w:rFonts w:ascii="Arial" w:hAnsi="Arial" w:cs="Arial"/>
                <w:b/>
              </w:rPr>
            </w:pPr>
            <w:r w:rsidRPr="00450BD8">
              <w:rPr>
                <w:rFonts w:ascii="Arial" w:hAnsi="Arial" w:cs="Arial"/>
                <w:b/>
              </w:rPr>
              <w:t>TEKUĆI PROJEKT</w:t>
            </w:r>
            <w:r w:rsidRPr="00450BD8">
              <w:rPr>
                <w:rFonts w:ascii="Arial" w:hAnsi="Arial" w:cs="Arial"/>
              </w:rPr>
              <w:t xml:space="preserve"> / ZAJEDNO DO ZNANJA UZ VIŠE ELANA VI – OŠ</w:t>
            </w:r>
          </w:p>
        </w:tc>
        <w:tc>
          <w:tcPr>
            <w:tcW w:w="1708" w:type="dxa"/>
          </w:tcPr>
          <w:p w14:paraId="5D347473" w14:textId="08719259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132.640</w:t>
            </w:r>
            <w:r w:rsidR="00F4747E">
              <w:rPr>
                <w:rFonts w:ascii="Arial" w:hAnsi="Arial" w:cs="Arial"/>
              </w:rPr>
              <w:t>,00</w:t>
            </w:r>
          </w:p>
        </w:tc>
        <w:tc>
          <w:tcPr>
            <w:tcW w:w="1626" w:type="dxa"/>
          </w:tcPr>
          <w:p w14:paraId="40644202" w14:textId="00307169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62.682,30</w:t>
            </w:r>
          </w:p>
        </w:tc>
        <w:tc>
          <w:tcPr>
            <w:tcW w:w="1131" w:type="dxa"/>
          </w:tcPr>
          <w:p w14:paraId="61452596" w14:textId="2261CA9F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47,26</w:t>
            </w:r>
          </w:p>
        </w:tc>
      </w:tr>
      <w:tr w:rsidR="00F4747E" w:rsidRPr="00450BD8" w14:paraId="68E27D15" w14:textId="77777777" w:rsidTr="00F4747E">
        <w:trPr>
          <w:trHeight w:val="789"/>
        </w:trPr>
        <w:tc>
          <w:tcPr>
            <w:tcW w:w="4654" w:type="dxa"/>
          </w:tcPr>
          <w:p w14:paraId="6F5F74FC" w14:textId="6756D2E1" w:rsidR="00F4747E" w:rsidRPr="00450BD8" w:rsidRDefault="00F4747E" w:rsidP="00F4747E">
            <w:pPr>
              <w:spacing w:line="360" w:lineRule="auto"/>
              <w:rPr>
                <w:rFonts w:ascii="Arial" w:hAnsi="Arial" w:cs="Arial"/>
              </w:rPr>
            </w:pPr>
            <w:r w:rsidRPr="00450BD8">
              <w:rPr>
                <w:rFonts w:ascii="Arial" w:hAnsi="Arial" w:cs="Arial"/>
              </w:rPr>
              <w:t>REDOVNA DJELATNOST ŠKOLA (EVIDENCIJSKI PRIHODI) - OŠ</w:t>
            </w:r>
          </w:p>
        </w:tc>
        <w:tc>
          <w:tcPr>
            <w:tcW w:w="1708" w:type="dxa"/>
          </w:tcPr>
          <w:p w14:paraId="3C17CCB3" w14:textId="08462EDC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3.308.810</w:t>
            </w:r>
            <w:r w:rsidR="00F4747E">
              <w:rPr>
                <w:rFonts w:ascii="Arial" w:hAnsi="Arial" w:cs="Arial"/>
              </w:rPr>
              <w:t>,00</w:t>
            </w:r>
          </w:p>
        </w:tc>
        <w:tc>
          <w:tcPr>
            <w:tcW w:w="1626" w:type="dxa"/>
          </w:tcPr>
          <w:p w14:paraId="7814D141" w14:textId="02843325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1.618.079,85</w:t>
            </w:r>
          </w:p>
        </w:tc>
        <w:tc>
          <w:tcPr>
            <w:tcW w:w="1131" w:type="dxa"/>
          </w:tcPr>
          <w:p w14:paraId="51ACAFD6" w14:textId="571C5933" w:rsidR="00F4747E" w:rsidRPr="00450BD8" w:rsidRDefault="00985B93" w:rsidP="00F474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48,90</w:t>
            </w:r>
          </w:p>
        </w:tc>
      </w:tr>
    </w:tbl>
    <w:p w14:paraId="01CDC30E" w14:textId="77777777" w:rsidR="00E0497B" w:rsidRPr="00AA16EB" w:rsidRDefault="00E0497B" w:rsidP="002819B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167FF7F" w14:textId="24CC5DE8" w:rsidR="00E17B9C" w:rsidRPr="00DD00AF" w:rsidRDefault="003D398C" w:rsidP="00381CC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615F72" w:rsidRPr="00DD00AF">
        <w:rPr>
          <w:rFonts w:ascii="Arial" w:hAnsi="Arial" w:cs="Arial"/>
          <w:b/>
          <w:sz w:val="24"/>
          <w:szCs w:val="24"/>
          <w:u w:val="single"/>
        </w:rPr>
        <w:t xml:space="preserve">.1. </w:t>
      </w:r>
      <w:r w:rsidR="00812EDE" w:rsidRPr="00DD00AF">
        <w:rPr>
          <w:rFonts w:ascii="Arial" w:hAnsi="Arial" w:cs="Arial"/>
          <w:b/>
          <w:sz w:val="24"/>
          <w:szCs w:val="24"/>
          <w:u w:val="single"/>
        </w:rPr>
        <w:t>A</w:t>
      </w:r>
      <w:r w:rsidR="00D87A2E" w:rsidRPr="00DD00AF">
        <w:rPr>
          <w:rFonts w:ascii="Arial" w:hAnsi="Arial" w:cs="Arial"/>
          <w:b/>
          <w:sz w:val="24"/>
          <w:szCs w:val="24"/>
          <w:u w:val="single"/>
        </w:rPr>
        <w:t xml:space="preserve">ktivnost Osnovnoškolsko obrazovanje </w:t>
      </w:r>
      <w:r w:rsidR="00C71212" w:rsidRPr="00DD00AF">
        <w:rPr>
          <w:rFonts w:ascii="Arial" w:hAnsi="Arial" w:cs="Arial"/>
          <w:b/>
          <w:sz w:val="24"/>
          <w:szCs w:val="24"/>
          <w:u w:val="single"/>
        </w:rPr>
        <w:t>–</w:t>
      </w:r>
      <w:r w:rsidR="00D87A2E" w:rsidRPr="00DD00AF">
        <w:rPr>
          <w:rFonts w:ascii="Arial" w:hAnsi="Arial" w:cs="Arial"/>
          <w:b/>
          <w:sz w:val="24"/>
          <w:szCs w:val="24"/>
          <w:u w:val="single"/>
        </w:rPr>
        <w:t xml:space="preserve"> standard</w:t>
      </w:r>
      <w:r w:rsidR="00AA16EB" w:rsidRPr="00DD00A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7B9C" w:rsidRPr="00DD00AF">
        <w:rPr>
          <w:rFonts w:ascii="Arial" w:hAnsi="Arial" w:cs="Arial"/>
          <w:b/>
          <w:sz w:val="24"/>
          <w:szCs w:val="24"/>
        </w:rPr>
        <w:t>–</w:t>
      </w:r>
      <w:r w:rsidR="00AA16EB" w:rsidRPr="00DD00AF">
        <w:rPr>
          <w:rFonts w:ascii="Arial" w:hAnsi="Arial" w:cs="Arial"/>
          <w:b/>
          <w:sz w:val="24"/>
          <w:szCs w:val="24"/>
        </w:rPr>
        <w:t xml:space="preserve"> </w:t>
      </w:r>
    </w:p>
    <w:p w14:paraId="23C8AB0D" w14:textId="0878468F" w:rsidR="00D87A2E" w:rsidRPr="00AA16EB" w:rsidRDefault="00E17B9C" w:rsidP="00381C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C71212" w:rsidRPr="00AA16EB">
        <w:rPr>
          <w:rFonts w:ascii="Arial" w:hAnsi="Arial" w:cs="Arial"/>
          <w:sz w:val="24"/>
          <w:szCs w:val="24"/>
        </w:rPr>
        <w:t xml:space="preserve">ashodi su planirani u iznosu od </w:t>
      </w:r>
      <w:r w:rsidR="00985B93">
        <w:rPr>
          <w:rFonts w:ascii="Arial" w:hAnsi="Arial" w:cs="Arial"/>
          <w:sz w:val="24"/>
          <w:szCs w:val="24"/>
        </w:rPr>
        <w:t>485.139</w:t>
      </w:r>
      <w:r w:rsidR="00203B38" w:rsidRPr="00AA16EB">
        <w:rPr>
          <w:rFonts w:ascii="Arial" w:hAnsi="Arial" w:cs="Arial"/>
          <w:sz w:val="24"/>
          <w:szCs w:val="24"/>
        </w:rPr>
        <w:t>,00</w:t>
      </w:r>
      <w:r w:rsidR="00A224A4" w:rsidRPr="00AA16EB">
        <w:rPr>
          <w:rFonts w:ascii="Arial" w:hAnsi="Arial" w:cs="Arial"/>
          <w:sz w:val="24"/>
          <w:szCs w:val="24"/>
        </w:rPr>
        <w:t xml:space="preserve"> eura</w:t>
      </w:r>
      <w:r w:rsidR="00C71212" w:rsidRPr="00AA16EB">
        <w:rPr>
          <w:rFonts w:ascii="Arial" w:hAnsi="Arial" w:cs="Arial"/>
          <w:sz w:val="24"/>
          <w:szCs w:val="24"/>
        </w:rPr>
        <w:t>, a os</w:t>
      </w:r>
      <w:r w:rsidR="00546D5F" w:rsidRPr="00AA16EB">
        <w:rPr>
          <w:rFonts w:ascii="Arial" w:hAnsi="Arial" w:cs="Arial"/>
          <w:sz w:val="24"/>
          <w:szCs w:val="24"/>
        </w:rPr>
        <w:t xml:space="preserve">tvareni su u iznosu od </w:t>
      </w:r>
      <w:r w:rsidR="00985B93">
        <w:rPr>
          <w:rFonts w:ascii="Arial" w:hAnsi="Arial" w:cs="Arial"/>
          <w:sz w:val="24"/>
          <w:szCs w:val="24"/>
        </w:rPr>
        <w:t>306.623,18</w:t>
      </w:r>
      <w:r w:rsidR="00A527B7">
        <w:rPr>
          <w:rFonts w:ascii="Arial" w:hAnsi="Arial" w:cs="Arial"/>
          <w:sz w:val="24"/>
          <w:szCs w:val="24"/>
        </w:rPr>
        <w:t xml:space="preserve"> </w:t>
      </w:r>
      <w:r w:rsidR="00A224A4" w:rsidRPr="00AA16EB">
        <w:rPr>
          <w:rFonts w:ascii="Arial" w:hAnsi="Arial" w:cs="Arial"/>
          <w:sz w:val="24"/>
          <w:szCs w:val="24"/>
        </w:rPr>
        <w:t>eura</w:t>
      </w:r>
      <w:r w:rsidR="00C71212" w:rsidRPr="00AA16EB">
        <w:rPr>
          <w:rFonts w:ascii="Arial" w:hAnsi="Arial" w:cs="Arial"/>
          <w:sz w:val="24"/>
          <w:szCs w:val="24"/>
        </w:rPr>
        <w:t xml:space="preserve"> tj. </w:t>
      </w:r>
      <w:r w:rsidR="00985B93">
        <w:rPr>
          <w:rFonts w:ascii="Arial" w:hAnsi="Arial" w:cs="Arial"/>
          <w:sz w:val="24"/>
          <w:szCs w:val="24"/>
        </w:rPr>
        <w:t>63,20</w:t>
      </w:r>
      <w:r w:rsidR="00C71212" w:rsidRPr="00AA16EB">
        <w:rPr>
          <w:rFonts w:ascii="Arial" w:hAnsi="Arial" w:cs="Arial"/>
          <w:sz w:val="24"/>
          <w:szCs w:val="24"/>
        </w:rPr>
        <w:t>% od godišnjeg plana.</w:t>
      </w:r>
      <w:r w:rsidR="00175DB9" w:rsidRPr="00AA16EB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Programi se odnose za nabavu opreme i pokrivanje materijalnih i financijskih rashoda u osnovnim</w:t>
      </w:r>
      <w:r w:rsidR="00381CCA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školama koji ima za cilj osigurati potrebne resurse i sredstva za škole kako bi se poboljšali uvjeti</w:t>
      </w:r>
      <w:r w:rsidR="00381CCA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obrazovanja i omogućio kontinuirani rad škola.</w:t>
      </w:r>
      <w:r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Cilj ovog programa je poboljšati kvalitetu obrazovanja pružanjem potrebne opreme i resursa, što</w:t>
      </w:r>
      <w:r w:rsidR="00381CCA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omogućava bolje uvjete za učenje i podučavanje. Sredstva za ovaj program dolaze iz proračuna</w:t>
      </w:r>
      <w:r w:rsidR="00381CCA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na razini županije, a važno je osigurati transparentnost i odgovornost u korištenju sredstava.</w:t>
      </w:r>
    </w:p>
    <w:p w14:paraId="70F04DC9" w14:textId="374F5C4D" w:rsidR="00E17B9C" w:rsidRDefault="00B81610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16EB">
        <w:rPr>
          <w:rFonts w:ascii="Arial" w:hAnsi="Arial" w:cs="Arial"/>
          <w:b/>
          <w:sz w:val="24"/>
          <w:szCs w:val="24"/>
        </w:rPr>
        <w:t>Cilj koji je ostvaren provedbom ove aktivnosti</w:t>
      </w:r>
      <w:r w:rsidRPr="00AA16EB">
        <w:rPr>
          <w:rFonts w:ascii="Arial" w:hAnsi="Arial" w:cs="Arial"/>
          <w:sz w:val="24"/>
          <w:szCs w:val="24"/>
        </w:rPr>
        <w:t xml:space="preserve">: </w:t>
      </w:r>
      <w:r w:rsidR="004D690F" w:rsidRPr="00AA16EB">
        <w:rPr>
          <w:rFonts w:ascii="Arial" w:hAnsi="Arial" w:cs="Arial"/>
          <w:sz w:val="24"/>
          <w:szCs w:val="24"/>
        </w:rPr>
        <w:t>financiranje minimalnog standarda za</w:t>
      </w:r>
      <w:r w:rsidRPr="00AA16EB">
        <w:rPr>
          <w:rFonts w:ascii="Arial" w:hAnsi="Arial" w:cs="Arial"/>
          <w:sz w:val="24"/>
          <w:szCs w:val="24"/>
        </w:rPr>
        <w:t xml:space="preserve"> odvijanje nastavnog procesa na temelju Nastavnog plana i programa za osnovne glazbene škole u Republici Hrvatskoj, Godišnjeg plana i programa rada škole i Školskog kurikuluma.</w:t>
      </w:r>
    </w:p>
    <w:p w14:paraId="59EDF911" w14:textId="77777777" w:rsidR="00AA16EB" w:rsidRPr="00AA16EB" w:rsidRDefault="00AA16EB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EA24F6" w14:textId="6D8D2E36" w:rsidR="00E17B9C" w:rsidRDefault="003D398C" w:rsidP="00AA16EB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615F72" w:rsidRPr="00AA16EB">
        <w:rPr>
          <w:rFonts w:ascii="Arial" w:hAnsi="Arial" w:cs="Arial"/>
          <w:b/>
          <w:sz w:val="24"/>
          <w:szCs w:val="24"/>
          <w:u w:val="single"/>
        </w:rPr>
        <w:t xml:space="preserve">.2. </w:t>
      </w:r>
      <w:r w:rsidR="00175DB9" w:rsidRPr="00AA16EB">
        <w:rPr>
          <w:rFonts w:ascii="Arial" w:hAnsi="Arial" w:cs="Arial"/>
          <w:b/>
          <w:sz w:val="24"/>
          <w:szCs w:val="24"/>
          <w:u w:val="single"/>
        </w:rPr>
        <w:t xml:space="preserve">Aktivnost </w:t>
      </w:r>
      <w:r w:rsidR="007577C4" w:rsidRPr="00AA16EB">
        <w:rPr>
          <w:rFonts w:ascii="Arial" w:hAnsi="Arial" w:cs="Arial"/>
          <w:b/>
          <w:sz w:val="24"/>
          <w:szCs w:val="24"/>
          <w:u w:val="single"/>
        </w:rPr>
        <w:t xml:space="preserve">Osnovnoškolsko obrazovanje - </w:t>
      </w:r>
      <w:r w:rsidR="00175DB9" w:rsidRPr="00AA16EB">
        <w:rPr>
          <w:rFonts w:ascii="Arial" w:hAnsi="Arial" w:cs="Arial"/>
          <w:b/>
          <w:sz w:val="24"/>
          <w:szCs w:val="24"/>
          <w:u w:val="single"/>
        </w:rPr>
        <w:t>Operativni plan</w:t>
      </w:r>
      <w:r w:rsidR="00AA16EB" w:rsidRPr="00AA16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7B9C">
        <w:rPr>
          <w:rFonts w:ascii="Arial" w:hAnsi="Arial" w:cs="Arial"/>
          <w:b/>
          <w:sz w:val="24"/>
          <w:szCs w:val="24"/>
          <w:u w:val="single"/>
        </w:rPr>
        <w:t>–</w:t>
      </w:r>
      <w:r w:rsidR="00AA16EB" w:rsidRPr="00AA16E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2BAC5F6" w14:textId="604F6240" w:rsidR="00175DB9" w:rsidRPr="00AA16EB" w:rsidRDefault="00E17B9C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175DB9" w:rsidRPr="00AA16EB">
        <w:rPr>
          <w:rFonts w:ascii="Arial" w:hAnsi="Arial" w:cs="Arial"/>
          <w:sz w:val="24"/>
          <w:szCs w:val="24"/>
        </w:rPr>
        <w:t xml:space="preserve">ashodi su planirani u iznosu od </w:t>
      </w:r>
      <w:r w:rsidR="00985B93">
        <w:rPr>
          <w:rFonts w:ascii="Arial" w:hAnsi="Arial" w:cs="Arial"/>
          <w:sz w:val="24"/>
          <w:szCs w:val="24"/>
        </w:rPr>
        <w:t>45.413,00</w:t>
      </w:r>
      <w:r w:rsidR="00615F72" w:rsidRPr="00AA16EB">
        <w:rPr>
          <w:rFonts w:ascii="Arial" w:hAnsi="Arial" w:cs="Arial"/>
          <w:sz w:val="24"/>
          <w:szCs w:val="24"/>
        </w:rPr>
        <w:t xml:space="preserve"> </w:t>
      </w:r>
      <w:r w:rsidR="00526E56" w:rsidRPr="00AA16EB">
        <w:rPr>
          <w:rFonts w:ascii="Arial" w:hAnsi="Arial" w:cs="Arial"/>
          <w:sz w:val="24"/>
          <w:szCs w:val="24"/>
        </w:rPr>
        <w:t>eura</w:t>
      </w:r>
      <w:r w:rsidR="00175DB9" w:rsidRPr="00AA16EB">
        <w:rPr>
          <w:rFonts w:ascii="Arial" w:hAnsi="Arial" w:cs="Arial"/>
          <w:sz w:val="24"/>
          <w:szCs w:val="24"/>
        </w:rPr>
        <w:t xml:space="preserve">, a realizirani su u </w:t>
      </w:r>
      <w:r w:rsidR="00985B93">
        <w:rPr>
          <w:rFonts w:ascii="Arial" w:hAnsi="Arial" w:cs="Arial"/>
          <w:sz w:val="24"/>
          <w:szCs w:val="24"/>
        </w:rPr>
        <w:t>87,15</w:t>
      </w:r>
      <w:r w:rsidR="00175DB9" w:rsidRPr="00AA16EB">
        <w:rPr>
          <w:rFonts w:ascii="Arial" w:hAnsi="Arial" w:cs="Arial"/>
          <w:sz w:val="24"/>
          <w:szCs w:val="24"/>
        </w:rPr>
        <w:t xml:space="preserve">% iznosu godišnjeg plana. </w:t>
      </w:r>
      <w:r w:rsidR="00292C00">
        <w:rPr>
          <w:rFonts w:ascii="Arial" w:hAnsi="Arial" w:cs="Arial"/>
          <w:sz w:val="24"/>
          <w:szCs w:val="24"/>
        </w:rPr>
        <w:t>Najvećim dijelom se odnose na popravak PŠ Gradac.</w:t>
      </w:r>
    </w:p>
    <w:p w14:paraId="024956D2" w14:textId="4DACE4B7" w:rsidR="00B81610" w:rsidRPr="00AA16EB" w:rsidRDefault="00B81610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16EB">
        <w:rPr>
          <w:rFonts w:ascii="Arial" w:hAnsi="Arial" w:cs="Arial"/>
          <w:b/>
          <w:sz w:val="24"/>
          <w:szCs w:val="24"/>
        </w:rPr>
        <w:t xml:space="preserve">Cilj koji je ostvaren provedbom ove aktivnosti: </w:t>
      </w:r>
      <w:r w:rsidRPr="00AA16EB">
        <w:rPr>
          <w:rFonts w:ascii="Arial" w:hAnsi="Arial" w:cs="Arial"/>
          <w:sz w:val="24"/>
          <w:szCs w:val="24"/>
        </w:rPr>
        <w:t xml:space="preserve"> tekuće održavanje školske zgrade</w:t>
      </w:r>
      <w:r w:rsidR="00526E56" w:rsidRPr="00AA16EB">
        <w:rPr>
          <w:rFonts w:ascii="Arial" w:hAnsi="Arial" w:cs="Arial"/>
          <w:sz w:val="24"/>
          <w:szCs w:val="24"/>
        </w:rPr>
        <w:t xml:space="preserve"> i opreme</w:t>
      </w:r>
      <w:r w:rsidRPr="00AA16EB">
        <w:rPr>
          <w:rFonts w:ascii="Arial" w:hAnsi="Arial" w:cs="Arial"/>
          <w:sz w:val="24"/>
          <w:szCs w:val="24"/>
        </w:rPr>
        <w:t>.</w:t>
      </w:r>
    </w:p>
    <w:p w14:paraId="3E4C6859" w14:textId="77777777" w:rsidR="00E17B9C" w:rsidRDefault="00E17B9C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3CA5BF" w14:textId="77777777" w:rsidR="00C97C57" w:rsidRDefault="00A527B7" w:rsidP="00C97C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16EB">
        <w:rPr>
          <w:rFonts w:ascii="Arial" w:hAnsi="Arial" w:cs="Arial"/>
          <w:sz w:val="24"/>
          <w:szCs w:val="24"/>
        </w:rPr>
        <w:lastRenderedPageBreak/>
        <w:t>Navedene dvije aktivnosti odnose se na financiranje materijalni</w:t>
      </w:r>
      <w:r w:rsidR="00292C00">
        <w:rPr>
          <w:rFonts w:ascii="Arial" w:hAnsi="Arial" w:cs="Arial"/>
          <w:sz w:val="24"/>
          <w:szCs w:val="24"/>
        </w:rPr>
        <w:t>h rashoda koji su se financirale</w:t>
      </w:r>
      <w:r w:rsidRPr="00AA16EB">
        <w:rPr>
          <w:rFonts w:ascii="Arial" w:hAnsi="Arial" w:cs="Arial"/>
          <w:sz w:val="24"/>
          <w:szCs w:val="24"/>
        </w:rPr>
        <w:t xml:space="preserve"> iz izvora Županijskih prihoda za decentralizirane funkcije. </w:t>
      </w:r>
      <w:r w:rsidRPr="00C1077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planu, kao i</w:t>
      </w:r>
      <w:r w:rsidRPr="00C10770">
        <w:rPr>
          <w:rFonts w:ascii="Arial" w:hAnsi="Arial" w:cs="Arial"/>
          <w:sz w:val="24"/>
          <w:szCs w:val="24"/>
        </w:rPr>
        <w:t xml:space="preserve"> izmjena</w:t>
      </w:r>
      <w:r>
        <w:rPr>
          <w:rFonts w:ascii="Arial" w:hAnsi="Arial" w:cs="Arial"/>
          <w:sz w:val="24"/>
          <w:szCs w:val="24"/>
        </w:rPr>
        <w:t xml:space="preserve">ma i dopuna proračuna u </w:t>
      </w:r>
      <w:r w:rsidRPr="00C10770">
        <w:rPr>
          <w:rFonts w:ascii="Arial" w:hAnsi="Arial" w:cs="Arial"/>
          <w:sz w:val="24"/>
          <w:szCs w:val="24"/>
        </w:rPr>
        <w:t>202</w:t>
      </w:r>
      <w:r w:rsidR="00187D39">
        <w:rPr>
          <w:rFonts w:ascii="Arial" w:hAnsi="Arial" w:cs="Arial"/>
          <w:sz w:val="24"/>
          <w:szCs w:val="24"/>
        </w:rPr>
        <w:t>6</w:t>
      </w:r>
      <w:r w:rsidRPr="00C1077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g. </w:t>
      </w:r>
      <w:r w:rsidR="00187D39">
        <w:rPr>
          <w:rFonts w:ascii="Arial" w:hAnsi="Arial" w:cs="Arial"/>
          <w:sz w:val="24"/>
          <w:szCs w:val="24"/>
        </w:rPr>
        <w:t>decentralizirana sreds</w:t>
      </w:r>
      <w:r w:rsidR="00985B93">
        <w:rPr>
          <w:rFonts w:ascii="Arial" w:hAnsi="Arial" w:cs="Arial"/>
          <w:sz w:val="24"/>
          <w:szCs w:val="24"/>
        </w:rPr>
        <w:t>tva</w:t>
      </w:r>
      <w:r w:rsidRPr="00C10770">
        <w:rPr>
          <w:rFonts w:ascii="Arial" w:hAnsi="Arial" w:cs="Arial"/>
          <w:sz w:val="24"/>
          <w:szCs w:val="24"/>
        </w:rPr>
        <w:t xml:space="preserve"> se nisu uopće mijenjala zbog nedovoljnih financijskih sredstava dodijeljenih od osnivača, </w:t>
      </w:r>
      <w:r>
        <w:rPr>
          <w:rFonts w:ascii="Arial" w:hAnsi="Arial" w:cs="Arial"/>
          <w:sz w:val="24"/>
          <w:szCs w:val="24"/>
        </w:rPr>
        <w:t>radile su se</w:t>
      </w:r>
      <w:r w:rsidRPr="00C10770">
        <w:rPr>
          <w:rFonts w:ascii="Arial" w:hAnsi="Arial" w:cs="Arial"/>
          <w:sz w:val="24"/>
          <w:szCs w:val="24"/>
        </w:rPr>
        <w:t xml:space="preserve"> manj</w:t>
      </w:r>
      <w:r>
        <w:rPr>
          <w:rFonts w:ascii="Arial" w:hAnsi="Arial" w:cs="Arial"/>
          <w:sz w:val="24"/>
          <w:szCs w:val="24"/>
        </w:rPr>
        <w:t>e</w:t>
      </w:r>
      <w:r w:rsidRPr="00C10770">
        <w:rPr>
          <w:rFonts w:ascii="Arial" w:hAnsi="Arial" w:cs="Arial"/>
          <w:sz w:val="24"/>
          <w:szCs w:val="24"/>
        </w:rPr>
        <w:t xml:space="preserve"> preraspodjel</w:t>
      </w:r>
      <w:r>
        <w:rPr>
          <w:rFonts w:ascii="Arial" w:hAnsi="Arial" w:cs="Arial"/>
          <w:sz w:val="24"/>
          <w:szCs w:val="24"/>
        </w:rPr>
        <w:t>e</w:t>
      </w:r>
      <w:r w:rsidRPr="00C10770">
        <w:rPr>
          <w:rFonts w:ascii="Arial" w:hAnsi="Arial" w:cs="Arial"/>
          <w:sz w:val="24"/>
          <w:szCs w:val="24"/>
        </w:rPr>
        <w:t xml:space="preserve"> vlastitih sredstava i sredstava pomoći iz proračuna. </w:t>
      </w:r>
    </w:p>
    <w:p w14:paraId="27E7CFEA" w14:textId="77777777" w:rsidR="00C97C57" w:rsidRDefault="00C97C57" w:rsidP="00C97C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97C57">
        <w:rPr>
          <w:rFonts w:ascii="Arial" w:hAnsi="Arial" w:cs="Arial"/>
          <w:sz w:val="24"/>
          <w:szCs w:val="24"/>
        </w:rPr>
        <w:t>Zbog kontinuiranog rasta cijena roba i usluga te povećanja ukupnih troškova poslovanja, raspoloživa financijska sredstva više nisu dostatna za usklađivanje planiranih rashoda sa stvarnim potrebama do kraja proračunske godine. Unatoč racionalnom planiranju i odgovornom upravljanju sredstvima, uslijed inflacijskih kretanja i općeg porasta troškova energenata, komunalnih usluga, materijala i ostalih ulaznih troškova, Škola nije u mogućnosti osigurati dovoljno sredstava za podmirenje ni osnovnih rashoda potrebnih za redovito poslovanje do završe</w:t>
      </w:r>
      <w:r>
        <w:rPr>
          <w:rFonts w:ascii="Arial" w:hAnsi="Arial" w:cs="Arial"/>
          <w:sz w:val="24"/>
          <w:szCs w:val="24"/>
        </w:rPr>
        <w:t xml:space="preserve">tka proračunske godine. </w:t>
      </w:r>
      <w:r w:rsidRPr="00C97C57">
        <w:rPr>
          <w:rFonts w:ascii="Arial" w:hAnsi="Arial" w:cs="Arial"/>
          <w:sz w:val="24"/>
          <w:szCs w:val="24"/>
        </w:rPr>
        <w:t>Navedene okolnosti značajno otežavaju raspodjelu raspoloživih sredstava po proračunskim stavkama te dovode u pitanje mogućnost održavanja postojećeg standarda rada i osiguravanja primjerenih materijalnih uvjeta za izvođenje odgojno-obrazovnog procesa. Na nedostatnost sredstava za redovito financiranje osnovnih potreba Škola kontinuirano upozorava već nekoliko godina, ističući potrebu za povećanjem sredstava kako bi se osigurali uvjeti za nesmetano i kvalitetno obavljanje djelatnosti.</w:t>
      </w:r>
    </w:p>
    <w:p w14:paraId="6E26F724" w14:textId="1CFFA90F" w:rsidR="00C97C57" w:rsidRPr="00C97C57" w:rsidRDefault="00C97C57" w:rsidP="00C97C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97C57">
        <w:rPr>
          <w:rFonts w:ascii="Arial" w:hAnsi="Arial" w:cs="Arial"/>
          <w:sz w:val="24"/>
          <w:szCs w:val="24"/>
        </w:rPr>
        <w:t>Sredstva iz izvora 1112 – Sredstva za financiranje decentraliziranih funkcija najvećim su dijelom utrošena za financiranje prijevoza učenika, nabavu energenata te podmirenje redovitih materijalnih rashoda i komunalnih usluga. Preostala sredstva usmjerena su na podmirenje nužnih rashoda redovitog poslovanja te tekuće održava</w:t>
      </w:r>
      <w:r>
        <w:rPr>
          <w:rFonts w:ascii="Arial" w:hAnsi="Arial" w:cs="Arial"/>
          <w:sz w:val="24"/>
          <w:szCs w:val="24"/>
        </w:rPr>
        <w:t xml:space="preserve">nje školskih objekata i opreme. </w:t>
      </w:r>
      <w:r w:rsidRPr="00C97C57">
        <w:rPr>
          <w:rFonts w:ascii="Arial" w:hAnsi="Arial" w:cs="Arial"/>
          <w:sz w:val="24"/>
          <w:szCs w:val="24"/>
        </w:rPr>
        <w:t xml:space="preserve">Ističemo kako dodijeljena sredstva za financiranje decentraliziranih funkcija nisu dostatna za stvarne potrebe ustanove. Osnovna škola Antuna Mihanovića </w:t>
      </w:r>
      <w:proofErr w:type="spellStart"/>
      <w:r w:rsidRPr="00C97C57">
        <w:rPr>
          <w:rFonts w:ascii="Arial" w:hAnsi="Arial" w:cs="Arial"/>
          <w:sz w:val="24"/>
          <w:szCs w:val="24"/>
        </w:rPr>
        <w:t>Petropoljskog</w:t>
      </w:r>
      <w:proofErr w:type="spellEnd"/>
      <w:r w:rsidRPr="00C97C57">
        <w:rPr>
          <w:rFonts w:ascii="Arial" w:hAnsi="Arial" w:cs="Arial"/>
          <w:sz w:val="24"/>
          <w:szCs w:val="24"/>
        </w:rPr>
        <w:t xml:space="preserve"> djeluje na šest lokacija, raspolaže sa šest školskih zgrada i četiri sportske dvorane ukupne površine približno 10.000 m², ima oko 535 učenika raspoređenih u 50 razrednih odjela te zapošljava oko 140 djelatnika. Opseg djelatnosti i veličina ustanove zahtijevaju znatno veća sredstva za redovito održavanje, energente i osiguravanje propisanih materijalnih uvjeta rada.</w:t>
      </w:r>
    </w:p>
    <w:p w14:paraId="7ADABDDD" w14:textId="0C64A902" w:rsidR="00AA16EB" w:rsidRDefault="00C97C57" w:rsidP="00C97C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97C57">
        <w:rPr>
          <w:rFonts w:ascii="Arial" w:hAnsi="Arial" w:cs="Arial"/>
          <w:sz w:val="24"/>
          <w:szCs w:val="24"/>
        </w:rPr>
        <w:t xml:space="preserve">Dodatno napominjemo da se najveći dio sredstava planiranih u operativnom planu odnosi na obnovu Područne škole Gradac, zbog čega za ostale školske objekte ostaje vrlo ograničen iznos sredstava, odnosno u pojedinim slučajevima nema mogućnosti financiranja većih investicijskih zahvata i nužnih radova na održavanju. Navedene </w:t>
      </w:r>
      <w:r w:rsidRPr="00C97C57">
        <w:rPr>
          <w:rFonts w:ascii="Arial" w:hAnsi="Arial" w:cs="Arial"/>
          <w:sz w:val="24"/>
          <w:szCs w:val="24"/>
        </w:rPr>
        <w:lastRenderedPageBreak/>
        <w:t>okolnosti dugoročno otežavaju očuvanje zadovoljavajuće razine materijalnih uvjeta za izvođenje odgojno-obrazovnog procesa te upućuju na potrebu povećanja sredstava za financiranje decentraliziranih funkcija.</w:t>
      </w:r>
    </w:p>
    <w:p w14:paraId="0CB46E6C" w14:textId="77777777" w:rsidR="00C97C57" w:rsidRPr="00AA16EB" w:rsidRDefault="00C97C57" w:rsidP="00C97C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AAB2C4" w14:textId="78808BF1" w:rsidR="00676FB3" w:rsidRPr="00AA16EB" w:rsidRDefault="003D398C" w:rsidP="00AA16EB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7863A6" w:rsidRPr="00AA16EB">
        <w:rPr>
          <w:rFonts w:ascii="Arial" w:hAnsi="Arial" w:cs="Arial"/>
          <w:b/>
          <w:sz w:val="24"/>
          <w:szCs w:val="24"/>
          <w:u w:val="single"/>
        </w:rPr>
        <w:t xml:space="preserve">.3. </w:t>
      </w:r>
      <w:r w:rsidR="00676FB3" w:rsidRPr="00AA16EB">
        <w:rPr>
          <w:rFonts w:ascii="Arial" w:hAnsi="Arial" w:cs="Arial"/>
          <w:b/>
          <w:sz w:val="24"/>
          <w:szCs w:val="24"/>
          <w:u w:val="single"/>
        </w:rPr>
        <w:t>Aktivnost Nacionalni projekt prehrana učenika</w:t>
      </w:r>
    </w:p>
    <w:p w14:paraId="1CCDE8C0" w14:textId="101C09D1" w:rsidR="00676FB3" w:rsidRPr="00EB23BD" w:rsidRDefault="00676FB3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23BD">
        <w:rPr>
          <w:rFonts w:ascii="Arial" w:hAnsi="Arial" w:cs="Arial"/>
          <w:sz w:val="24"/>
          <w:szCs w:val="24"/>
        </w:rPr>
        <w:t xml:space="preserve">Planirano </w:t>
      </w:r>
      <w:r w:rsidR="00DD00AF" w:rsidRPr="00EB23BD">
        <w:rPr>
          <w:rFonts w:ascii="Arial" w:hAnsi="Arial" w:cs="Arial"/>
          <w:sz w:val="24"/>
          <w:szCs w:val="24"/>
        </w:rPr>
        <w:t>1</w:t>
      </w:r>
      <w:r w:rsidR="00A527B7" w:rsidRPr="00EB23BD">
        <w:rPr>
          <w:rFonts w:ascii="Arial" w:hAnsi="Arial" w:cs="Arial"/>
          <w:sz w:val="24"/>
          <w:szCs w:val="24"/>
        </w:rPr>
        <w:t>25</w:t>
      </w:r>
      <w:r w:rsidR="00DD00AF" w:rsidRPr="00EB23BD">
        <w:rPr>
          <w:rFonts w:ascii="Arial" w:hAnsi="Arial" w:cs="Arial"/>
          <w:sz w:val="24"/>
          <w:szCs w:val="24"/>
        </w:rPr>
        <w:t>.</w:t>
      </w:r>
      <w:r w:rsidR="00A527B7" w:rsidRPr="00EB23BD">
        <w:rPr>
          <w:rFonts w:ascii="Arial" w:hAnsi="Arial" w:cs="Arial"/>
          <w:sz w:val="24"/>
          <w:szCs w:val="24"/>
        </w:rPr>
        <w:t>5</w:t>
      </w:r>
      <w:r w:rsidR="00DD00AF" w:rsidRPr="00EB23BD">
        <w:rPr>
          <w:rFonts w:ascii="Arial" w:hAnsi="Arial" w:cs="Arial"/>
          <w:sz w:val="24"/>
          <w:szCs w:val="24"/>
        </w:rPr>
        <w:t>00,00</w:t>
      </w:r>
      <w:r w:rsidRPr="00EB23BD">
        <w:rPr>
          <w:rFonts w:ascii="Arial" w:hAnsi="Arial" w:cs="Arial"/>
          <w:sz w:val="24"/>
          <w:szCs w:val="24"/>
        </w:rPr>
        <w:t xml:space="preserve"> eura realizirano</w:t>
      </w:r>
      <w:r w:rsidR="00AA16EB" w:rsidRPr="00EB23BD">
        <w:rPr>
          <w:rFonts w:ascii="Arial" w:hAnsi="Arial" w:cs="Arial"/>
          <w:sz w:val="24"/>
          <w:szCs w:val="24"/>
        </w:rPr>
        <w:t xml:space="preserve"> </w:t>
      </w:r>
      <w:r w:rsidR="00EB23BD" w:rsidRPr="00EB23BD">
        <w:rPr>
          <w:rFonts w:ascii="Arial" w:hAnsi="Arial" w:cs="Arial"/>
          <w:sz w:val="24"/>
          <w:szCs w:val="24"/>
        </w:rPr>
        <w:t>64.728,91</w:t>
      </w:r>
      <w:r w:rsidR="00A527B7" w:rsidRPr="00EB23BD">
        <w:rPr>
          <w:rFonts w:ascii="Arial" w:hAnsi="Arial" w:cs="Arial"/>
          <w:sz w:val="24"/>
          <w:szCs w:val="24"/>
        </w:rPr>
        <w:t xml:space="preserve"> </w:t>
      </w:r>
      <w:r w:rsidR="00DD00AF" w:rsidRPr="00EB23BD">
        <w:rPr>
          <w:rFonts w:ascii="Arial" w:hAnsi="Arial" w:cs="Arial"/>
          <w:sz w:val="24"/>
          <w:szCs w:val="24"/>
        </w:rPr>
        <w:t>eura ili</w:t>
      </w:r>
      <w:r w:rsidR="00AA16EB" w:rsidRPr="00EB23BD">
        <w:rPr>
          <w:rFonts w:ascii="Arial" w:hAnsi="Arial" w:cs="Arial"/>
          <w:sz w:val="24"/>
          <w:szCs w:val="24"/>
        </w:rPr>
        <w:t xml:space="preserve"> </w:t>
      </w:r>
      <w:r w:rsidR="00EB23BD">
        <w:rPr>
          <w:rFonts w:ascii="Arial" w:hAnsi="Arial" w:cs="Arial"/>
          <w:sz w:val="24"/>
          <w:szCs w:val="24"/>
        </w:rPr>
        <w:t>51,58</w:t>
      </w:r>
      <w:r w:rsidRPr="00EB23BD">
        <w:rPr>
          <w:rFonts w:ascii="Arial" w:hAnsi="Arial" w:cs="Arial"/>
          <w:sz w:val="24"/>
          <w:szCs w:val="24"/>
        </w:rPr>
        <w:t>% plana.</w:t>
      </w:r>
    </w:p>
    <w:p w14:paraId="43906057" w14:textId="602F8C0C" w:rsidR="00DD00AF" w:rsidRDefault="00381CCA" w:rsidP="00381C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1CCA">
        <w:rPr>
          <w:rFonts w:ascii="Arial" w:hAnsi="Arial" w:cs="Arial"/>
          <w:sz w:val="24"/>
          <w:szCs w:val="24"/>
        </w:rPr>
        <w:t>Nacionalni projekt prehrane učenika osnovnih škola je program koji za cilj ima osigurati besplatne</w:t>
      </w:r>
      <w:r>
        <w:rPr>
          <w:rFonts w:ascii="Arial" w:hAnsi="Arial" w:cs="Arial"/>
          <w:sz w:val="24"/>
          <w:szCs w:val="24"/>
        </w:rPr>
        <w:t xml:space="preserve"> </w:t>
      </w:r>
      <w:r w:rsidRPr="00381CCA">
        <w:rPr>
          <w:rFonts w:ascii="Arial" w:hAnsi="Arial" w:cs="Arial"/>
          <w:sz w:val="24"/>
          <w:szCs w:val="24"/>
        </w:rPr>
        <w:t>obroke za učenike osnovnih škola kako bi se poboljšala njihova prehrana i doprinijelo njihovom</w:t>
      </w:r>
      <w:r>
        <w:rPr>
          <w:rFonts w:ascii="Arial" w:hAnsi="Arial" w:cs="Arial"/>
          <w:sz w:val="24"/>
          <w:szCs w:val="24"/>
        </w:rPr>
        <w:t xml:space="preserve"> </w:t>
      </w:r>
      <w:r w:rsidRPr="00381CCA">
        <w:rPr>
          <w:rFonts w:ascii="Arial" w:hAnsi="Arial" w:cs="Arial"/>
          <w:sz w:val="24"/>
          <w:szCs w:val="24"/>
        </w:rPr>
        <w:t>zdravlju, boljem obrazovanju i dobrobiti. Program ima ulogu u poboljšanju kvalitete obrazovanja i</w:t>
      </w:r>
      <w:r>
        <w:rPr>
          <w:rFonts w:ascii="Arial" w:hAnsi="Arial" w:cs="Arial"/>
          <w:sz w:val="24"/>
          <w:szCs w:val="24"/>
        </w:rPr>
        <w:t xml:space="preserve"> </w:t>
      </w:r>
      <w:r w:rsidRPr="00381CCA">
        <w:rPr>
          <w:rFonts w:ascii="Arial" w:hAnsi="Arial" w:cs="Arial"/>
          <w:sz w:val="24"/>
          <w:szCs w:val="24"/>
        </w:rPr>
        <w:t>dobrobiti učenika te promicanju zdravih prehrambenih navika u školskim okruženjima. Programi</w:t>
      </w:r>
      <w:r>
        <w:rPr>
          <w:rFonts w:ascii="Arial" w:hAnsi="Arial" w:cs="Arial"/>
          <w:sz w:val="24"/>
          <w:szCs w:val="24"/>
        </w:rPr>
        <w:t xml:space="preserve"> </w:t>
      </w:r>
      <w:r w:rsidRPr="00381CCA">
        <w:rPr>
          <w:rFonts w:ascii="Arial" w:hAnsi="Arial" w:cs="Arial"/>
          <w:sz w:val="24"/>
          <w:szCs w:val="24"/>
        </w:rPr>
        <w:t>poput ovog obično prate stroga pravila i smjernice kako bi osigurali transparentnost i</w:t>
      </w:r>
      <w:r>
        <w:rPr>
          <w:rFonts w:ascii="Arial" w:hAnsi="Arial" w:cs="Arial"/>
          <w:sz w:val="24"/>
          <w:szCs w:val="24"/>
        </w:rPr>
        <w:t xml:space="preserve"> </w:t>
      </w:r>
      <w:r w:rsidRPr="00381CCA">
        <w:rPr>
          <w:rFonts w:ascii="Arial" w:hAnsi="Arial" w:cs="Arial"/>
          <w:sz w:val="24"/>
          <w:szCs w:val="24"/>
        </w:rPr>
        <w:t>odgovornost u upravljanju javnim sredstvima.</w:t>
      </w:r>
      <w:r w:rsidR="00E17B9C">
        <w:rPr>
          <w:rFonts w:ascii="Arial" w:hAnsi="Arial" w:cs="Arial"/>
          <w:sz w:val="24"/>
          <w:szCs w:val="24"/>
        </w:rPr>
        <w:t xml:space="preserve"> </w:t>
      </w:r>
      <w:r w:rsidR="00676FB3" w:rsidRPr="00AA16EB">
        <w:rPr>
          <w:rFonts w:ascii="Arial" w:hAnsi="Arial" w:cs="Arial"/>
          <w:sz w:val="24"/>
          <w:szCs w:val="24"/>
        </w:rPr>
        <w:t>Škola je provela javnu nabavu za projekt</w:t>
      </w:r>
      <w:r>
        <w:rPr>
          <w:rFonts w:ascii="Arial" w:hAnsi="Arial" w:cs="Arial"/>
          <w:sz w:val="24"/>
          <w:szCs w:val="24"/>
        </w:rPr>
        <w:t>.</w:t>
      </w:r>
    </w:p>
    <w:p w14:paraId="6E01E63B" w14:textId="77777777" w:rsidR="00381CCA" w:rsidRPr="00AA16EB" w:rsidRDefault="00381CCA" w:rsidP="00381C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FC8EB9" w14:textId="40AAB5EB" w:rsidR="00676FB3" w:rsidRPr="00AA16EB" w:rsidRDefault="003D398C" w:rsidP="00AA16EB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7863A6" w:rsidRPr="00AA16EB">
        <w:rPr>
          <w:rFonts w:ascii="Arial" w:hAnsi="Arial" w:cs="Arial"/>
          <w:b/>
          <w:sz w:val="24"/>
          <w:szCs w:val="24"/>
          <w:u w:val="single"/>
        </w:rPr>
        <w:t>.4.</w:t>
      </w:r>
      <w:r w:rsidR="00676FB3" w:rsidRPr="00AA16EB">
        <w:rPr>
          <w:rFonts w:ascii="Arial" w:hAnsi="Arial" w:cs="Arial"/>
          <w:b/>
          <w:sz w:val="24"/>
          <w:szCs w:val="24"/>
          <w:u w:val="single"/>
        </w:rPr>
        <w:t>Aktivnost Prijevoz učenika s teškoćama – OŠ</w:t>
      </w:r>
    </w:p>
    <w:p w14:paraId="68D732EA" w14:textId="5016F2A0" w:rsidR="00676FB3" w:rsidRPr="00AA16EB" w:rsidRDefault="00676FB3" w:rsidP="00381C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16EB">
        <w:rPr>
          <w:rFonts w:ascii="Arial" w:hAnsi="Arial" w:cs="Arial"/>
          <w:sz w:val="24"/>
          <w:szCs w:val="24"/>
        </w:rPr>
        <w:t xml:space="preserve">Navedeni troškovi odnose </w:t>
      </w:r>
      <w:r w:rsidR="00381CCA">
        <w:rPr>
          <w:rFonts w:ascii="Arial" w:hAnsi="Arial" w:cs="Arial"/>
          <w:sz w:val="24"/>
          <w:szCs w:val="24"/>
        </w:rPr>
        <w:t>se</w:t>
      </w:r>
      <w:r w:rsidR="00381CCA" w:rsidRPr="00381CCA">
        <w:rPr>
          <w:rFonts w:ascii="Arial" w:hAnsi="Arial" w:cs="Arial"/>
          <w:sz w:val="24"/>
          <w:szCs w:val="24"/>
        </w:rPr>
        <w:t xml:space="preserve"> na osiguravanje prijevoza djece s teškoćama do njihovih škola. Programi za</w:t>
      </w:r>
      <w:r w:rsidR="00381CCA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prijevoz djece s teškoćama igraju ključnu ulogu u osiguranju pristupa obrazovanju za sve, bez</w:t>
      </w:r>
      <w:r w:rsidR="00381CCA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obzira na njihove posebne potrebe. Pomoć iz proračuna je ključna za održavanje ovih programa i</w:t>
      </w:r>
      <w:r w:rsidR="00381CCA">
        <w:rPr>
          <w:rFonts w:ascii="Arial" w:hAnsi="Arial" w:cs="Arial"/>
          <w:sz w:val="24"/>
          <w:szCs w:val="24"/>
        </w:rPr>
        <w:t xml:space="preserve"> </w:t>
      </w:r>
      <w:r w:rsidR="00381CCA" w:rsidRPr="00381CCA">
        <w:rPr>
          <w:rFonts w:ascii="Arial" w:hAnsi="Arial" w:cs="Arial"/>
          <w:sz w:val="24"/>
          <w:szCs w:val="24"/>
        </w:rPr>
        <w:t>osiguravanje da svi učenici imaju jednake mogućnosti za obrazovanje.</w:t>
      </w:r>
    </w:p>
    <w:p w14:paraId="367AF886" w14:textId="411766BD" w:rsidR="007863A6" w:rsidRPr="00AA16EB" w:rsidRDefault="00676FB3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16EB">
        <w:rPr>
          <w:rFonts w:ascii="Arial" w:hAnsi="Arial" w:cs="Arial"/>
          <w:sz w:val="24"/>
          <w:szCs w:val="24"/>
        </w:rPr>
        <w:t>Troškove u c</w:t>
      </w:r>
      <w:r w:rsidR="007863A6" w:rsidRPr="00AA16EB">
        <w:rPr>
          <w:rFonts w:ascii="Arial" w:hAnsi="Arial" w:cs="Arial"/>
          <w:sz w:val="24"/>
          <w:szCs w:val="24"/>
        </w:rPr>
        <w:t>i</w:t>
      </w:r>
      <w:r w:rsidRPr="00AA16EB">
        <w:rPr>
          <w:rFonts w:ascii="Arial" w:hAnsi="Arial" w:cs="Arial"/>
          <w:sz w:val="24"/>
          <w:szCs w:val="24"/>
        </w:rPr>
        <w:t>jelosti pokriva MZO</w:t>
      </w:r>
      <w:r w:rsidR="00450BD8">
        <w:rPr>
          <w:rFonts w:ascii="Arial" w:hAnsi="Arial" w:cs="Arial"/>
          <w:sz w:val="24"/>
          <w:szCs w:val="24"/>
        </w:rPr>
        <w:t>M</w:t>
      </w:r>
      <w:r w:rsidRPr="00AA16EB">
        <w:rPr>
          <w:rFonts w:ascii="Arial" w:hAnsi="Arial" w:cs="Arial"/>
          <w:sz w:val="24"/>
          <w:szCs w:val="24"/>
        </w:rPr>
        <w:t xml:space="preserve">. Realizirano </w:t>
      </w:r>
      <w:r w:rsidR="00EB23BD">
        <w:rPr>
          <w:rFonts w:ascii="Arial" w:hAnsi="Arial" w:cs="Arial"/>
          <w:sz w:val="24"/>
          <w:szCs w:val="24"/>
        </w:rPr>
        <w:t>82,47</w:t>
      </w:r>
      <w:r w:rsidRPr="00AA16EB">
        <w:rPr>
          <w:rFonts w:ascii="Arial" w:hAnsi="Arial" w:cs="Arial"/>
          <w:sz w:val="24"/>
          <w:szCs w:val="24"/>
        </w:rPr>
        <w:t>% plana.</w:t>
      </w:r>
    </w:p>
    <w:p w14:paraId="246EFFAF" w14:textId="77777777" w:rsidR="007863A6" w:rsidRPr="00EF793E" w:rsidRDefault="007863A6" w:rsidP="002819B3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AB9B310" w14:textId="21048F07" w:rsidR="00676FB3" w:rsidRPr="00AA16EB" w:rsidRDefault="003D398C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676FB3" w:rsidRPr="00AA16EB">
        <w:rPr>
          <w:rFonts w:ascii="Arial" w:hAnsi="Arial" w:cs="Arial"/>
          <w:b/>
          <w:sz w:val="24"/>
          <w:szCs w:val="24"/>
          <w:u w:val="single"/>
        </w:rPr>
        <w:t>.5</w:t>
      </w:r>
      <w:r w:rsidR="00615F72" w:rsidRPr="00AA16EB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9D1C2A" w:rsidRPr="00AA16EB">
        <w:rPr>
          <w:rFonts w:ascii="Arial" w:hAnsi="Arial" w:cs="Arial"/>
          <w:b/>
          <w:sz w:val="24"/>
          <w:szCs w:val="24"/>
          <w:u w:val="single"/>
        </w:rPr>
        <w:t>Aktivnost Podizanje kvalitete i stand</w:t>
      </w:r>
      <w:r w:rsidR="00FA73A1" w:rsidRPr="00AA16EB">
        <w:rPr>
          <w:rFonts w:ascii="Arial" w:hAnsi="Arial" w:cs="Arial"/>
          <w:b/>
          <w:sz w:val="24"/>
          <w:szCs w:val="24"/>
          <w:u w:val="single"/>
        </w:rPr>
        <w:t>a</w:t>
      </w:r>
      <w:r w:rsidR="009D1C2A" w:rsidRPr="00AA16EB">
        <w:rPr>
          <w:rFonts w:ascii="Arial" w:hAnsi="Arial" w:cs="Arial"/>
          <w:b/>
          <w:sz w:val="24"/>
          <w:szCs w:val="24"/>
          <w:u w:val="single"/>
        </w:rPr>
        <w:t>rda kroz aktivnost osnovne</w:t>
      </w:r>
      <w:r w:rsidR="009D1C2A" w:rsidRPr="00E17B9C">
        <w:rPr>
          <w:rFonts w:ascii="Arial" w:hAnsi="Arial" w:cs="Arial"/>
          <w:b/>
          <w:sz w:val="24"/>
          <w:szCs w:val="24"/>
          <w:u w:val="single"/>
        </w:rPr>
        <w:t xml:space="preserve"> škole</w:t>
      </w:r>
      <w:r w:rsidR="009D1C2A" w:rsidRPr="00AA16EB">
        <w:rPr>
          <w:rFonts w:ascii="Arial" w:hAnsi="Arial" w:cs="Arial"/>
          <w:sz w:val="24"/>
          <w:szCs w:val="24"/>
        </w:rPr>
        <w:t xml:space="preserve"> </w:t>
      </w:r>
    </w:p>
    <w:p w14:paraId="31C23616" w14:textId="4B2441A2" w:rsidR="00F60BA1" w:rsidRPr="00AA16EB" w:rsidRDefault="00676FB3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16EB">
        <w:rPr>
          <w:rFonts w:ascii="Arial" w:hAnsi="Arial" w:cs="Arial"/>
          <w:sz w:val="24"/>
          <w:szCs w:val="24"/>
        </w:rPr>
        <w:t>Rashodi su planirani u</w:t>
      </w:r>
      <w:r w:rsidR="00546D5F" w:rsidRPr="00AA16EB">
        <w:rPr>
          <w:rFonts w:ascii="Arial" w:hAnsi="Arial" w:cs="Arial"/>
          <w:sz w:val="24"/>
          <w:szCs w:val="24"/>
        </w:rPr>
        <w:t xml:space="preserve"> iznosu </w:t>
      </w:r>
      <w:r w:rsidR="00EB23BD" w:rsidRPr="00EB23BD">
        <w:rPr>
          <w:rFonts w:ascii="Arial" w:hAnsi="Arial" w:cs="Arial"/>
          <w:sz w:val="24"/>
          <w:szCs w:val="24"/>
        </w:rPr>
        <w:t>40.984,00</w:t>
      </w:r>
      <w:r w:rsidR="00A527B7">
        <w:rPr>
          <w:rFonts w:ascii="Arial" w:hAnsi="Arial" w:cs="Arial"/>
        </w:rPr>
        <w:t xml:space="preserve"> </w:t>
      </w:r>
      <w:r w:rsidR="00CB2724" w:rsidRPr="00AA16EB">
        <w:rPr>
          <w:rFonts w:ascii="Arial" w:hAnsi="Arial" w:cs="Arial"/>
          <w:sz w:val="24"/>
          <w:szCs w:val="24"/>
        </w:rPr>
        <w:t>eura</w:t>
      </w:r>
      <w:r w:rsidR="00FF3BE8" w:rsidRPr="00AA16EB">
        <w:rPr>
          <w:rFonts w:ascii="Arial" w:hAnsi="Arial" w:cs="Arial"/>
          <w:sz w:val="24"/>
          <w:szCs w:val="24"/>
        </w:rPr>
        <w:t>, a reali</w:t>
      </w:r>
      <w:r w:rsidR="00546D5F" w:rsidRPr="00AA16EB">
        <w:rPr>
          <w:rFonts w:ascii="Arial" w:hAnsi="Arial" w:cs="Arial"/>
          <w:sz w:val="24"/>
          <w:szCs w:val="24"/>
        </w:rPr>
        <w:t xml:space="preserve">zirani su u iznosu od </w:t>
      </w:r>
      <w:r w:rsidR="00EB23BD" w:rsidRPr="00C97C57">
        <w:rPr>
          <w:rFonts w:ascii="Arial" w:hAnsi="Arial" w:cs="Arial"/>
          <w:sz w:val="24"/>
          <w:szCs w:val="24"/>
        </w:rPr>
        <w:t>16.314,59</w:t>
      </w:r>
      <w:r w:rsidR="00A527B7">
        <w:rPr>
          <w:rFonts w:ascii="Arial" w:hAnsi="Arial" w:cs="Arial"/>
        </w:rPr>
        <w:t xml:space="preserve"> </w:t>
      </w:r>
      <w:r w:rsidR="00CB2724" w:rsidRPr="00AA16EB">
        <w:rPr>
          <w:rFonts w:ascii="Arial" w:hAnsi="Arial" w:cs="Arial"/>
          <w:sz w:val="24"/>
          <w:szCs w:val="24"/>
        </w:rPr>
        <w:t xml:space="preserve">eura </w:t>
      </w:r>
      <w:r w:rsidR="00546D5F" w:rsidRPr="00AA16EB">
        <w:rPr>
          <w:rFonts w:ascii="Arial" w:hAnsi="Arial" w:cs="Arial"/>
          <w:sz w:val="24"/>
          <w:szCs w:val="24"/>
        </w:rPr>
        <w:t xml:space="preserve">ili </w:t>
      </w:r>
      <w:r w:rsidR="00EB23BD">
        <w:rPr>
          <w:rFonts w:ascii="Arial" w:hAnsi="Arial" w:cs="Arial"/>
          <w:sz w:val="24"/>
          <w:szCs w:val="24"/>
        </w:rPr>
        <w:t>39,81</w:t>
      </w:r>
      <w:r w:rsidR="00FF3BE8" w:rsidRPr="00AA16EB">
        <w:rPr>
          <w:rFonts w:ascii="Arial" w:hAnsi="Arial" w:cs="Arial"/>
          <w:sz w:val="24"/>
          <w:szCs w:val="24"/>
        </w:rPr>
        <w:t>% godišnjeg plana</w:t>
      </w:r>
      <w:r w:rsidR="004D690F" w:rsidRPr="00AA16EB">
        <w:rPr>
          <w:rFonts w:ascii="Arial" w:hAnsi="Arial" w:cs="Arial"/>
          <w:sz w:val="24"/>
          <w:szCs w:val="24"/>
        </w:rPr>
        <w:t xml:space="preserve">. </w:t>
      </w:r>
    </w:p>
    <w:p w14:paraId="5AE91706" w14:textId="2CD893CA" w:rsidR="004D690F" w:rsidRPr="00AA16EB" w:rsidRDefault="004D690F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16EB">
        <w:rPr>
          <w:rFonts w:ascii="Arial" w:hAnsi="Arial" w:cs="Arial"/>
          <w:sz w:val="24"/>
          <w:szCs w:val="24"/>
        </w:rPr>
        <w:t>O</w:t>
      </w:r>
      <w:r w:rsidR="00FF3BE8" w:rsidRPr="00AA16EB">
        <w:rPr>
          <w:rFonts w:ascii="Arial" w:hAnsi="Arial" w:cs="Arial"/>
          <w:sz w:val="24"/>
          <w:szCs w:val="24"/>
        </w:rPr>
        <w:t>dnose se na financiranje materijalnih rashoda, financijskih rashoda i rashoda za nabavu nefinancijske imovine</w:t>
      </w:r>
      <w:r w:rsidRPr="00AA16EB">
        <w:rPr>
          <w:rFonts w:ascii="Arial" w:hAnsi="Arial" w:cs="Arial"/>
          <w:sz w:val="24"/>
          <w:szCs w:val="24"/>
        </w:rPr>
        <w:t>, jer sredstva doznačena iz decentraliziranih funkcija nisu dostatna za realizaciju nastavnih planova i</w:t>
      </w:r>
      <w:r w:rsidR="00676FB3" w:rsidRPr="00AA16EB">
        <w:rPr>
          <w:rFonts w:ascii="Arial" w:hAnsi="Arial" w:cs="Arial"/>
          <w:sz w:val="24"/>
          <w:szCs w:val="24"/>
        </w:rPr>
        <w:t xml:space="preserve"> programa i Školskog kurikuluma, također navedeni rashodi odnose se na isplatu plaća za sudske tuž</w:t>
      </w:r>
      <w:r w:rsidR="00E17B9C">
        <w:rPr>
          <w:rFonts w:ascii="Arial" w:hAnsi="Arial" w:cs="Arial"/>
          <w:sz w:val="24"/>
          <w:szCs w:val="24"/>
        </w:rPr>
        <w:t>b</w:t>
      </w:r>
      <w:r w:rsidR="00676FB3" w:rsidRPr="00AA16EB">
        <w:rPr>
          <w:rFonts w:ascii="Arial" w:hAnsi="Arial" w:cs="Arial"/>
          <w:sz w:val="24"/>
          <w:szCs w:val="24"/>
        </w:rPr>
        <w:t>e</w:t>
      </w:r>
      <w:r w:rsidR="00DD00AF">
        <w:rPr>
          <w:rFonts w:ascii="Arial" w:hAnsi="Arial" w:cs="Arial"/>
          <w:sz w:val="24"/>
          <w:szCs w:val="24"/>
        </w:rPr>
        <w:t>, te financiranje rada voditelja županijskih stručnih vijeća.</w:t>
      </w:r>
    </w:p>
    <w:p w14:paraId="23E0C7EA" w14:textId="105837F1" w:rsidR="005076E6" w:rsidRPr="00AA16EB" w:rsidRDefault="00C97C57" w:rsidP="00AA16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Ovi</w:t>
      </w:r>
      <w:r w:rsidR="00FF3BE8" w:rsidRPr="00AA16EB">
        <w:rPr>
          <w:rFonts w:ascii="Arial" w:hAnsi="Arial" w:cs="Arial"/>
          <w:sz w:val="24"/>
          <w:szCs w:val="24"/>
        </w:rPr>
        <w:t xml:space="preserve"> rashodi financirani su iz izvora</w:t>
      </w:r>
      <w:r w:rsidR="00203B38" w:rsidRPr="00AA16EB">
        <w:rPr>
          <w:rFonts w:ascii="Arial" w:hAnsi="Arial" w:cs="Arial"/>
          <w:sz w:val="24"/>
          <w:szCs w:val="24"/>
        </w:rPr>
        <w:t xml:space="preserve"> vlastitih prihoda, </w:t>
      </w:r>
      <w:r w:rsidR="00CB2724" w:rsidRPr="00AA16EB">
        <w:rPr>
          <w:rFonts w:ascii="Arial" w:hAnsi="Arial" w:cs="Arial"/>
          <w:sz w:val="24"/>
          <w:szCs w:val="24"/>
        </w:rPr>
        <w:t>iz izvora opći prihodi i primici ŠKŽ</w:t>
      </w:r>
      <w:r w:rsidR="00203B38" w:rsidRPr="00AA16EB">
        <w:rPr>
          <w:rFonts w:ascii="Arial" w:hAnsi="Arial" w:cs="Arial"/>
          <w:sz w:val="24"/>
          <w:szCs w:val="24"/>
        </w:rPr>
        <w:t>, ostalih pomoći i donacija.</w:t>
      </w:r>
    </w:p>
    <w:p w14:paraId="2B88F04E" w14:textId="769A8D2F" w:rsidR="00AA16EB" w:rsidRDefault="008A711F" w:rsidP="00AA16EB">
      <w:pPr>
        <w:tabs>
          <w:tab w:val="left" w:pos="1540"/>
        </w:tabs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AA16EB">
        <w:rPr>
          <w:rFonts w:ascii="Arial" w:hAnsi="Arial" w:cs="Arial"/>
          <w:b/>
          <w:sz w:val="24"/>
          <w:szCs w:val="24"/>
        </w:rPr>
        <w:t xml:space="preserve">Cilj koji je ostvaren provedbom ove aktivnosti : </w:t>
      </w:r>
      <w:r w:rsidRPr="00AA16EB">
        <w:rPr>
          <w:rFonts w:ascii="Arial" w:eastAsia="Calibri" w:hAnsi="Arial" w:cs="Arial"/>
          <w:sz w:val="24"/>
          <w:szCs w:val="24"/>
        </w:rPr>
        <w:t xml:space="preserve">pokriće dijela materijalnih rashoda, </w:t>
      </w:r>
      <w:r w:rsidR="00CB2724" w:rsidRPr="00AA16EB">
        <w:rPr>
          <w:rFonts w:ascii="Arial" w:eastAsia="Calibri" w:hAnsi="Arial" w:cs="Arial"/>
          <w:sz w:val="24"/>
          <w:szCs w:val="24"/>
        </w:rPr>
        <w:t xml:space="preserve">tekuće </w:t>
      </w:r>
      <w:r w:rsidRPr="00AA16EB">
        <w:rPr>
          <w:rFonts w:ascii="Arial" w:eastAsia="Calibri" w:hAnsi="Arial" w:cs="Arial"/>
          <w:sz w:val="24"/>
          <w:szCs w:val="24"/>
        </w:rPr>
        <w:t>održavanje</w:t>
      </w:r>
      <w:r w:rsidR="00676FB3" w:rsidRPr="00AA16EB">
        <w:rPr>
          <w:rFonts w:ascii="Arial" w:eastAsia="Calibri" w:hAnsi="Arial" w:cs="Arial"/>
          <w:sz w:val="24"/>
          <w:szCs w:val="24"/>
        </w:rPr>
        <w:t xml:space="preserve"> postrojenja</w:t>
      </w:r>
    </w:p>
    <w:p w14:paraId="22273E79" w14:textId="77777777" w:rsidR="00FC2130" w:rsidRPr="00AA16EB" w:rsidRDefault="00FC2130" w:rsidP="00AA16EB">
      <w:pPr>
        <w:tabs>
          <w:tab w:val="left" w:pos="1540"/>
        </w:tabs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95DF0C9" w14:textId="08FFBD13" w:rsidR="007863A6" w:rsidRPr="00AA16EB" w:rsidRDefault="003D398C" w:rsidP="00AA16EB">
      <w:pPr>
        <w:tabs>
          <w:tab w:val="left" w:pos="1540"/>
        </w:tabs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>2</w:t>
      </w:r>
      <w:r w:rsidR="00B66975" w:rsidRPr="00AA16EB">
        <w:rPr>
          <w:rFonts w:ascii="Arial" w:eastAsia="Calibri" w:hAnsi="Arial" w:cs="Arial"/>
          <w:b/>
          <w:sz w:val="24"/>
          <w:szCs w:val="24"/>
          <w:u w:val="single"/>
        </w:rPr>
        <w:t>.</w:t>
      </w:r>
      <w:r w:rsidR="00676FB3" w:rsidRPr="00AA16EB">
        <w:rPr>
          <w:rFonts w:ascii="Arial" w:eastAsia="Calibri" w:hAnsi="Arial" w:cs="Arial"/>
          <w:b/>
          <w:sz w:val="24"/>
          <w:szCs w:val="24"/>
          <w:u w:val="single"/>
        </w:rPr>
        <w:t>6</w:t>
      </w:r>
      <w:r w:rsidR="00B66975" w:rsidRPr="00AA16EB">
        <w:rPr>
          <w:rFonts w:ascii="Arial" w:eastAsia="Calibri" w:hAnsi="Arial" w:cs="Arial"/>
          <w:b/>
          <w:sz w:val="24"/>
          <w:szCs w:val="24"/>
          <w:u w:val="single"/>
        </w:rPr>
        <w:t>.</w:t>
      </w:r>
      <w:r w:rsidR="00426F4E" w:rsidRPr="00AA16EB">
        <w:rPr>
          <w:rFonts w:ascii="Arial" w:eastAsia="Calibri" w:hAnsi="Arial" w:cs="Arial"/>
          <w:b/>
          <w:sz w:val="24"/>
          <w:szCs w:val="24"/>
          <w:u w:val="single"/>
        </w:rPr>
        <w:t>Tekući projekt:</w:t>
      </w:r>
      <w:r w:rsidR="003835C6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r w:rsidR="00426F4E" w:rsidRPr="00AA16EB">
        <w:rPr>
          <w:rFonts w:ascii="Arial" w:eastAsia="Calibri" w:hAnsi="Arial" w:cs="Arial"/>
          <w:b/>
          <w:sz w:val="24"/>
          <w:szCs w:val="24"/>
          <w:u w:val="single"/>
        </w:rPr>
        <w:t>Opskrba školskih ustanova besplatnim zalihama menstrualnih potrepština</w:t>
      </w:r>
      <w:r w:rsidR="00676FB3" w:rsidRPr="00AA16EB">
        <w:rPr>
          <w:rFonts w:ascii="Arial" w:eastAsia="Calibri" w:hAnsi="Arial" w:cs="Arial"/>
          <w:sz w:val="24"/>
          <w:szCs w:val="24"/>
        </w:rPr>
        <w:t xml:space="preserve">  </w:t>
      </w:r>
    </w:p>
    <w:p w14:paraId="4F39749C" w14:textId="535310EE" w:rsidR="00426F4E" w:rsidRPr="00AA16EB" w:rsidRDefault="007863A6" w:rsidP="00AA16EB">
      <w:pPr>
        <w:tabs>
          <w:tab w:val="left" w:pos="1540"/>
        </w:tabs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AA16EB">
        <w:rPr>
          <w:rFonts w:ascii="Arial" w:eastAsia="Calibri" w:hAnsi="Arial" w:cs="Arial"/>
          <w:sz w:val="24"/>
          <w:szCs w:val="24"/>
        </w:rPr>
        <w:t>Rashodi planirani</w:t>
      </w:r>
      <w:r w:rsidR="00676FB3" w:rsidRPr="00AA16EB">
        <w:rPr>
          <w:rFonts w:ascii="Arial" w:eastAsia="Calibri" w:hAnsi="Arial" w:cs="Arial"/>
          <w:sz w:val="24"/>
          <w:szCs w:val="24"/>
        </w:rPr>
        <w:t xml:space="preserve"> u iznosu 1.</w:t>
      </w:r>
      <w:r w:rsidR="00A527B7">
        <w:rPr>
          <w:rFonts w:ascii="Arial" w:eastAsia="Calibri" w:hAnsi="Arial" w:cs="Arial"/>
          <w:sz w:val="24"/>
          <w:szCs w:val="24"/>
        </w:rPr>
        <w:t>2</w:t>
      </w:r>
      <w:r w:rsidR="00FC2130">
        <w:rPr>
          <w:rFonts w:ascii="Arial" w:eastAsia="Calibri" w:hAnsi="Arial" w:cs="Arial"/>
          <w:sz w:val="24"/>
          <w:szCs w:val="24"/>
        </w:rPr>
        <w:t>42</w:t>
      </w:r>
      <w:r w:rsidR="00A527B7">
        <w:rPr>
          <w:rFonts w:ascii="Arial" w:eastAsia="Calibri" w:hAnsi="Arial" w:cs="Arial"/>
          <w:sz w:val="24"/>
          <w:szCs w:val="24"/>
        </w:rPr>
        <w:t xml:space="preserve">,00 </w:t>
      </w:r>
      <w:r w:rsidR="00426F4E" w:rsidRPr="00AA16EB">
        <w:rPr>
          <w:rFonts w:ascii="Arial" w:eastAsia="Calibri" w:hAnsi="Arial" w:cs="Arial"/>
          <w:sz w:val="24"/>
          <w:szCs w:val="24"/>
        </w:rPr>
        <w:t xml:space="preserve">eura , </w:t>
      </w:r>
      <w:r w:rsidR="00AA16EB" w:rsidRPr="00AA16EB">
        <w:rPr>
          <w:rFonts w:ascii="Arial" w:eastAsia="Calibri" w:hAnsi="Arial" w:cs="Arial"/>
          <w:sz w:val="24"/>
          <w:szCs w:val="24"/>
        </w:rPr>
        <w:t xml:space="preserve">realizirani u iznosu </w:t>
      </w:r>
      <w:r w:rsidR="00FC2130">
        <w:rPr>
          <w:rFonts w:ascii="Arial" w:eastAsia="Calibri" w:hAnsi="Arial" w:cs="Arial"/>
          <w:sz w:val="24"/>
          <w:szCs w:val="24"/>
        </w:rPr>
        <w:t>1228</w:t>
      </w:r>
      <w:r w:rsidR="00A527B7">
        <w:rPr>
          <w:rFonts w:ascii="Arial" w:eastAsia="Calibri" w:hAnsi="Arial" w:cs="Arial"/>
          <w:sz w:val="24"/>
          <w:szCs w:val="24"/>
        </w:rPr>
        <w:t>,</w:t>
      </w:r>
      <w:r w:rsidR="00FC2130">
        <w:rPr>
          <w:rFonts w:ascii="Arial" w:eastAsia="Calibri" w:hAnsi="Arial" w:cs="Arial"/>
          <w:sz w:val="24"/>
          <w:szCs w:val="24"/>
        </w:rPr>
        <w:t>5</w:t>
      </w:r>
      <w:r w:rsidR="00DD00AF">
        <w:rPr>
          <w:rFonts w:ascii="Arial" w:eastAsia="Calibri" w:hAnsi="Arial" w:cs="Arial"/>
          <w:sz w:val="24"/>
          <w:szCs w:val="24"/>
        </w:rPr>
        <w:t>0</w:t>
      </w:r>
      <w:r w:rsidR="00A527B7">
        <w:rPr>
          <w:rFonts w:ascii="Arial" w:eastAsia="Calibri" w:hAnsi="Arial" w:cs="Arial"/>
          <w:sz w:val="24"/>
          <w:szCs w:val="24"/>
        </w:rPr>
        <w:t xml:space="preserve"> eura</w:t>
      </w:r>
      <w:r w:rsidR="00AA16EB" w:rsidRPr="00AA16EB">
        <w:rPr>
          <w:rFonts w:ascii="Arial" w:eastAsia="Calibri" w:hAnsi="Arial" w:cs="Arial"/>
          <w:sz w:val="24"/>
          <w:szCs w:val="24"/>
        </w:rPr>
        <w:t xml:space="preserve">, odnosno </w:t>
      </w:r>
      <w:r w:rsidR="00FC2130">
        <w:rPr>
          <w:rFonts w:ascii="Arial" w:eastAsia="Calibri" w:hAnsi="Arial" w:cs="Arial"/>
          <w:sz w:val="24"/>
          <w:szCs w:val="24"/>
        </w:rPr>
        <w:t>98,91</w:t>
      </w:r>
      <w:r w:rsidR="00AA16EB" w:rsidRPr="00AA16EB">
        <w:rPr>
          <w:rFonts w:ascii="Arial" w:eastAsia="Calibri" w:hAnsi="Arial" w:cs="Arial"/>
          <w:sz w:val="24"/>
          <w:szCs w:val="24"/>
        </w:rPr>
        <w:t>%</w:t>
      </w:r>
      <w:r w:rsidR="00426F4E" w:rsidRPr="00AA16EB">
        <w:rPr>
          <w:rFonts w:ascii="Arial" w:eastAsia="Calibri" w:hAnsi="Arial" w:cs="Arial"/>
          <w:sz w:val="24"/>
          <w:szCs w:val="24"/>
        </w:rPr>
        <w:t xml:space="preserve"> </w:t>
      </w:r>
    </w:p>
    <w:p w14:paraId="603EE91A" w14:textId="77777777" w:rsidR="00381CCA" w:rsidRDefault="00381CCA" w:rsidP="00AA16EB">
      <w:pPr>
        <w:tabs>
          <w:tab w:val="left" w:pos="1540"/>
        </w:tabs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81CCA">
        <w:rPr>
          <w:rFonts w:ascii="Arial" w:eastAsia="Calibri" w:hAnsi="Arial" w:cs="Arial"/>
          <w:sz w:val="24"/>
          <w:szCs w:val="24"/>
        </w:rPr>
        <w:t>Program kojim se osigurava besplatna opskrba osnovnih škola s menstrualnim higijenskim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81CCA">
        <w:rPr>
          <w:rFonts w:ascii="Arial" w:eastAsia="Calibri" w:hAnsi="Arial" w:cs="Arial"/>
          <w:sz w:val="24"/>
          <w:szCs w:val="24"/>
        </w:rPr>
        <w:t>proizvodima za učenice. Cilj je osigurati da sve učenice imaju pristup menstrualnim higijenskim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81CCA">
        <w:rPr>
          <w:rFonts w:ascii="Arial" w:eastAsia="Calibri" w:hAnsi="Arial" w:cs="Arial"/>
          <w:sz w:val="24"/>
          <w:szCs w:val="24"/>
        </w:rPr>
        <w:t>proizvodima kako bi mogle bezbrižno sudjelovati u školskim aktivnostima. Pomoć iz proračuna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81CCA">
        <w:rPr>
          <w:rFonts w:ascii="Arial" w:eastAsia="Calibri" w:hAnsi="Arial" w:cs="Arial"/>
          <w:sz w:val="24"/>
          <w:szCs w:val="24"/>
        </w:rPr>
        <w:t>uključuje dodjelu sredstava iz proračuna za kupnju i distribuciju menstrualnih proizvoda.</w:t>
      </w:r>
    </w:p>
    <w:p w14:paraId="2C10A55B" w14:textId="37AB0D0A" w:rsidR="00584D48" w:rsidRPr="00DD00AF" w:rsidRDefault="00381CCA" w:rsidP="00DD00AF">
      <w:pPr>
        <w:tabs>
          <w:tab w:val="left" w:pos="1540"/>
        </w:tabs>
        <w:spacing w:after="0" w:line="36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EF793E">
        <w:rPr>
          <w:rFonts w:ascii="Arial" w:eastAsia="Calibri" w:hAnsi="Arial" w:cs="Arial"/>
          <w:color w:val="FF0000"/>
          <w:sz w:val="24"/>
          <w:szCs w:val="24"/>
        </w:rPr>
        <w:t xml:space="preserve"> </w:t>
      </w:r>
    </w:p>
    <w:p w14:paraId="437F7ED3" w14:textId="7C873800" w:rsidR="0091337F" w:rsidRPr="00584D48" w:rsidRDefault="003D398C" w:rsidP="00584D48">
      <w:pPr>
        <w:tabs>
          <w:tab w:val="left" w:pos="154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>2</w:t>
      </w:r>
      <w:r w:rsidR="00F659B9" w:rsidRPr="00584D48">
        <w:rPr>
          <w:rFonts w:ascii="Arial" w:eastAsia="Calibri" w:hAnsi="Arial" w:cs="Arial"/>
          <w:b/>
          <w:sz w:val="24"/>
          <w:szCs w:val="24"/>
          <w:u w:val="single"/>
        </w:rPr>
        <w:t>.</w:t>
      </w:r>
      <w:r w:rsidR="00DD00AF">
        <w:rPr>
          <w:rFonts w:ascii="Arial" w:eastAsia="Calibri" w:hAnsi="Arial" w:cs="Arial"/>
          <w:b/>
          <w:sz w:val="24"/>
          <w:szCs w:val="24"/>
          <w:u w:val="single"/>
        </w:rPr>
        <w:t>7</w:t>
      </w:r>
      <w:r w:rsidR="00F659B9" w:rsidRPr="00584D48">
        <w:rPr>
          <w:rFonts w:ascii="Arial" w:eastAsia="Calibri" w:hAnsi="Arial" w:cs="Arial"/>
          <w:b/>
          <w:sz w:val="24"/>
          <w:szCs w:val="24"/>
          <w:u w:val="single"/>
        </w:rPr>
        <w:t>.</w:t>
      </w:r>
      <w:r w:rsidR="0091337F" w:rsidRPr="00584D48">
        <w:rPr>
          <w:rFonts w:ascii="Arial" w:hAnsi="Arial" w:cs="Arial"/>
          <w:b/>
          <w:sz w:val="24"/>
          <w:szCs w:val="24"/>
          <w:u w:val="single"/>
        </w:rPr>
        <w:t xml:space="preserve">Tekući projekt / Zajedno do znanja uz više elana </w:t>
      </w:r>
      <w:r w:rsidR="00584D48" w:rsidRPr="00584D48">
        <w:rPr>
          <w:rFonts w:ascii="Arial" w:hAnsi="Arial" w:cs="Arial"/>
          <w:b/>
          <w:sz w:val="24"/>
          <w:szCs w:val="24"/>
          <w:u w:val="single"/>
        </w:rPr>
        <w:t>V</w:t>
      </w:r>
      <w:r w:rsidR="00DD00AF">
        <w:rPr>
          <w:rFonts w:ascii="Arial" w:hAnsi="Arial" w:cs="Arial"/>
          <w:b/>
          <w:sz w:val="24"/>
          <w:szCs w:val="24"/>
          <w:u w:val="single"/>
        </w:rPr>
        <w:t xml:space="preserve">I </w:t>
      </w:r>
      <w:r w:rsidR="0091337F" w:rsidRPr="00584D48">
        <w:rPr>
          <w:rFonts w:ascii="Arial" w:hAnsi="Arial" w:cs="Arial"/>
          <w:b/>
          <w:sz w:val="24"/>
          <w:szCs w:val="24"/>
          <w:u w:val="single"/>
        </w:rPr>
        <w:t>– OŠ</w:t>
      </w:r>
    </w:p>
    <w:p w14:paraId="287DD269" w14:textId="3B3FB64D" w:rsidR="00584D48" w:rsidRDefault="00381CCA" w:rsidP="00C97C5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81CCA">
        <w:rPr>
          <w:rFonts w:ascii="Arial" w:eastAsia="Calibri" w:hAnsi="Arial" w:cs="Arial"/>
          <w:sz w:val="24"/>
          <w:szCs w:val="24"/>
        </w:rPr>
        <w:t>Program je namijenjen pomoćnicima koji pružaju podršku učenicima s posebnim obrazovnim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81CCA">
        <w:rPr>
          <w:rFonts w:ascii="Arial" w:eastAsia="Calibri" w:hAnsi="Arial" w:cs="Arial"/>
          <w:sz w:val="24"/>
          <w:szCs w:val="24"/>
        </w:rPr>
        <w:t>potrebama u školama. Ovaj program ima za cilj osigurati da svi učenici, bez obzira na svoje</w:t>
      </w:r>
      <w:r w:rsidR="00AD0D01">
        <w:rPr>
          <w:rFonts w:ascii="Arial" w:eastAsia="Calibri" w:hAnsi="Arial" w:cs="Arial"/>
          <w:sz w:val="24"/>
          <w:szCs w:val="24"/>
        </w:rPr>
        <w:t xml:space="preserve"> </w:t>
      </w:r>
      <w:r w:rsidRPr="00381CCA">
        <w:rPr>
          <w:rFonts w:ascii="Arial" w:eastAsia="Calibri" w:hAnsi="Arial" w:cs="Arial"/>
          <w:sz w:val="24"/>
          <w:szCs w:val="24"/>
        </w:rPr>
        <w:t>posebne potrebe, dobiju pristup visokokvalitetnom obrazovanju i imaju priliku ostvariti svoj puni</w:t>
      </w:r>
      <w:r w:rsidR="00AD0D01">
        <w:rPr>
          <w:rFonts w:ascii="Arial" w:eastAsia="Calibri" w:hAnsi="Arial" w:cs="Arial"/>
          <w:sz w:val="24"/>
          <w:szCs w:val="24"/>
        </w:rPr>
        <w:t xml:space="preserve"> </w:t>
      </w:r>
      <w:r w:rsidRPr="00381CCA">
        <w:rPr>
          <w:rFonts w:ascii="Arial" w:eastAsia="Calibri" w:hAnsi="Arial" w:cs="Arial"/>
          <w:sz w:val="24"/>
          <w:szCs w:val="24"/>
        </w:rPr>
        <w:t>potencijal. Pomoćnici u nastavi igraju ključnu ulogu u ovom procesu kako bi se podržao</w:t>
      </w:r>
      <w:r w:rsidR="000F2D81">
        <w:rPr>
          <w:rFonts w:ascii="Arial" w:eastAsia="Calibri" w:hAnsi="Arial" w:cs="Arial"/>
          <w:sz w:val="24"/>
          <w:szCs w:val="24"/>
        </w:rPr>
        <w:t xml:space="preserve"> </w:t>
      </w:r>
      <w:r w:rsidRPr="00381CCA">
        <w:rPr>
          <w:rFonts w:ascii="Arial" w:eastAsia="Calibri" w:hAnsi="Arial" w:cs="Arial"/>
          <w:sz w:val="24"/>
          <w:szCs w:val="24"/>
        </w:rPr>
        <w:t>individualni razvoj svakog učenika.</w:t>
      </w:r>
      <w:r w:rsidR="00DD00AF">
        <w:rPr>
          <w:rFonts w:ascii="Arial" w:eastAsia="Calibri" w:hAnsi="Arial" w:cs="Arial"/>
          <w:sz w:val="24"/>
          <w:szCs w:val="24"/>
        </w:rPr>
        <w:t xml:space="preserve"> </w:t>
      </w:r>
      <w:r w:rsidR="00C97C57" w:rsidRPr="00C97C57">
        <w:rPr>
          <w:rFonts w:ascii="Arial" w:eastAsia="Calibri" w:hAnsi="Arial" w:cs="Arial"/>
          <w:sz w:val="24"/>
          <w:szCs w:val="24"/>
        </w:rPr>
        <w:t>Izvršenje rashoda u prvom polugodištu 2026. godine ostvareno je iz izvora 1101, a detaljan prikaz izvršenja dan je u Posebnom dijelu izvještaja prema programskoj klasifikaciji.</w:t>
      </w:r>
    </w:p>
    <w:p w14:paraId="164178C0" w14:textId="77777777" w:rsidR="00C97C57" w:rsidRPr="00584D48" w:rsidRDefault="00C97C57" w:rsidP="00C97C5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A3CC8D" w14:textId="5102E876" w:rsidR="001B4BC4" w:rsidRPr="00584D48" w:rsidRDefault="003D398C" w:rsidP="00584D48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1B4BC4" w:rsidRPr="00584D48">
        <w:rPr>
          <w:rFonts w:ascii="Arial" w:hAnsi="Arial" w:cs="Arial"/>
          <w:b/>
          <w:sz w:val="24"/>
          <w:szCs w:val="24"/>
          <w:u w:val="single"/>
        </w:rPr>
        <w:t>.</w:t>
      </w:r>
      <w:r w:rsidR="00DD00AF">
        <w:rPr>
          <w:rFonts w:ascii="Arial" w:hAnsi="Arial" w:cs="Arial"/>
          <w:b/>
          <w:sz w:val="24"/>
          <w:szCs w:val="24"/>
          <w:u w:val="single"/>
        </w:rPr>
        <w:t>8</w:t>
      </w:r>
      <w:r w:rsidR="001B4BC4" w:rsidRPr="00584D48">
        <w:rPr>
          <w:rFonts w:ascii="Arial" w:hAnsi="Arial" w:cs="Arial"/>
          <w:b/>
          <w:sz w:val="24"/>
          <w:szCs w:val="24"/>
          <w:u w:val="single"/>
        </w:rPr>
        <w:t xml:space="preserve">. Kapitalni projekt / </w:t>
      </w:r>
      <w:r w:rsidR="00A527B7">
        <w:rPr>
          <w:rFonts w:ascii="Arial" w:hAnsi="Arial" w:cs="Arial"/>
          <w:b/>
          <w:sz w:val="24"/>
          <w:szCs w:val="24"/>
          <w:u w:val="single"/>
        </w:rPr>
        <w:t xml:space="preserve">Sigurnost u školama </w:t>
      </w:r>
      <w:r w:rsidR="00DD00AF">
        <w:rPr>
          <w:rFonts w:ascii="Arial" w:hAnsi="Arial" w:cs="Arial"/>
          <w:b/>
          <w:sz w:val="24"/>
          <w:szCs w:val="24"/>
          <w:u w:val="single"/>
        </w:rPr>
        <w:t>- OŠ</w:t>
      </w:r>
    </w:p>
    <w:p w14:paraId="61B26766" w14:textId="77777777" w:rsidR="00C97C57" w:rsidRPr="00C97C57" w:rsidRDefault="00C97C57" w:rsidP="00C97C5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C97C57">
        <w:rPr>
          <w:rFonts w:ascii="Arial" w:eastAsia="Calibri" w:hAnsi="Arial" w:cs="Arial"/>
          <w:sz w:val="24"/>
          <w:szCs w:val="24"/>
        </w:rPr>
        <w:t>U okviru kapitalnog projekta planirana su sredstva za nabavu i ugradnju opreme radi unapređenja sigurnosti u školi. Za 2026. godinu planirana su sredstva u iznosu od 23.050,00 EUR, dok je u prvom polugodištu ostvareno 22,78 % plana.</w:t>
      </w:r>
    </w:p>
    <w:p w14:paraId="1E84C5D3" w14:textId="4D151935" w:rsidR="00584D48" w:rsidRDefault="00C97C57" w:rsidP="00C97C5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C97C57">
        <w:rPr>
          <w:rFonts w:ascii="Arial" w:eastAsia="Calibri" w:hAnsi="Arial" w:cs="Arial"/>
          <w:sz w:val="24"/>
          <w:szCs w:val="24"/>
        </w:rPr>
        <w:t>Izvršenje se odnosi na aktivnosti vezane uz ugradnju parking rampe ispred matične škole te postavljanje zaštit</w:t>
      </w:r>
      <w:r>
        <w:rPr>
          <w:rFonts w:ascii="Arial" w:eastAsia="Calibri" w:hAnsi="Arial" w:cs="Arial"/>
          <w:sz w:val="24"/>
          <w:szCs w:val="24"/>
        </w:rPr>
        <w:t xml:space="preserve">e </w:t>
      </w:r>
      <w:r w:rsidRPr="00C97C57">
        <w:rPr>
          <w:rFonts w:ascii="Arial" w:eastAsia="Calibri" w:hAnsi="Arial" w:cs="Arial"/>
          <w:sz w:val="24"/>
          <w:szCs w:val="24"/>
        </w:rPr>
        <w:t>na staklene površine školske sportske dvorane, s ciljem povećanja sigurnosti učenika, zaposlenika i ostalih korisnika školskih prostora.</w:t>
      </w:r>
    </w:p>
    <w:p w14:paraId="3D74E4AA" w14:textId="77777777" w:rsidR="00C97C57" w:rsidRPr="00584D48" w:rsidRDefault="00C97C57" w:rsidP="00C97C5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EDBD0C1" w14:textId="0AA67154" w:rsidR="001B4BC4" w:rsidRPr="00884C0F" w:rsidRDefault="003D398C" w:rsidP="00884C0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B66975" w:rsidRPr="00884C0F">
        <w:rPr>
          <w:rFonts w:ascii="Arial" w:hAnsi="Arial" w:cs="Arial"/>
          <w:b/>
          <w:sz w:val="24"/>
          <w:szCs w:val="24"/>
          <w:u w:val="single"/>
        </w:rPr>
        <w:t>.</w:t>
      </w:r>
      <w:r w:rsidR="00DD00AF">
        <w:rPr>
          <w:rFonts w:ascii="Arial" w:hAnsi="Arial" w:cs="Arial"/>
          <w:b/>
          <w:sz w:val="24"/>
          <w:szCs w:val="24"/>
          <w:u w:val="single"/>
        </w:rPr>
        <w:t>9</w:t>
      </w:r>
      <w:r w:rsidR="00B66975" w:rsidRPr="00884C0F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82151C" w:rsidRPr="00884C0F">
        <w:rPr>
          <w:rFonts w:ascii="Arial" w:hAnsi="Arial" w:cs="Arial"/>
          <w:b/>
          <w:sz w:val="24"/>
          <w:szCs w:val="24"/>
          <w:u w:val="single"/>
        </w:rPr>
        <w:t>Aktiv</w:t>
      </w:r>
      <w:r w:rsidR="001B4BC4" w:rsidRPr="00884C0F">
        <w:rPr>
          <w:rFonts w:ascii="Arial" w:hAnsi="Arial" w:cs="Arial"/>
          <w:b/>
          <w:sz w:val="24"/>
          <w:szCs w:val="24"/>
          <w:u w:val="single"/>
        </w:rPr>
        <w:t>nost Redovna djelatnost škola (</w:t>
      </w:r>
      <w:r w:rsidR="0082151C" w:rsidRPr="00884C0F">
        <w:rPr>
          <w:rFonts w:ascii="Arial" w:hAnsi="Arial" w:cs="Arial"/>
          <w:b/>
          <w:sz w:val="24"/>
          <w:szCs w:val="24"/>
          <w:u w:val="single"/>
        </w:rPr>
        <w:t>evidencijski prihodi</w:t>
      </w:r>
      <w:r w:rsidR="0082151C" w:rsidRPr="00884C0F">
        <w:rPr>
          <w:rFonts w:ascii="Arial" w:hAnsi="Arial" w:cs="Arial"/>
          <w:sz w:val="24"/>
          <w:szCs w:val="24"/>
          <w:u w:val="single"/>
        </w:rPr>
        <w:t xml:space="preserve"> )</w:t>
      </w:r>
    </w:p>
    <w:p w14:paraId="1EAC0891" w14:textId="090E5542" w:rsidR="00034902" w:rsidRPr="00884C0F" w:rsidRDefault="001B4BC4" w:rsidP="00884C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36C7">
        <w:rPr>
          <w:rFonts w:ascii="Arial" w:hAnsi="Arial" w:cs="Arial"/>
          <w:sz w:val="24"/>
          <w:szCs w:val="24"/>
        </w:rPr>
        <w:t>P</w:t>
      </w:r>
      <w:r w:rsidR="0082151C" w:rsidRPr="00EF36C7">
        <w:rPr>
          <w:rFonts w:ascii="Arial" w:hAnsi="Arial" w:cs="Arial"/>
          <w:sz w:val="24"/>
          <w:szCs w:val="24"/>
        </w:rPr>
        <w:t>lanirani su rashodi u</w:t>
      </w:r>
      <w:r w:rsidRPr="00EF36C7">
        <w:rPr>
          <w:rFonts w:ascii="Arial" w:hAnsi="Arial" w:cs="Arial"/>
          <w:sz w:val="24"/>
          <w:szCs w:val="24"/>
        </w:rPr>
        <w:t xml:space="preserve"> iznosu od </w:t>
      </w:r>
      <w:r w:rsidR="00CE6BAE" w:rsidRPr="00EF36C7">
        <w:rPr>
          <w:rFonts w:ascii="Arial" w:hAnsi="Arial" w:cs="Arial"/>
          <w:sz w:val="24"/>
          <w:szCs w:val="24"/>
        </w:rPr>
        <w:t>3.</w:t>
      </w:r>
      <w:r w:rsidR="00EF36C7" w:rsidRPr="00EF36C7">
        <w:rPr>
          <w:rFonts w:ascii="Arial" w:hAnsi="Arial" w:cs="Arial"/>
          <w:sz w:val="24"/>
          <w:szCs w:val="24"/>
        </w:rPr>
        <w:t>308.810</w:t>
      </w:r>
      <w:r w:rsidR="00CE6BAE" w:rsidRPr="00EF36C7">
        <w:rPr>
          <w:rFonts w:ascii="Arial" w:hAnsi="Arial" w:cs="Arial"/>
          <w:sz w:val="24"/>
          <w:szCs w:val="24"/>
        </w:rPr>
        <w:t xml:space="preserve">,00 </w:t>
      </w:r>
      <w:r w:rsidR="00400241" w:rsidRPr="00EF36C7">
        <w:rPr>
          <w:rFonts w:ascii="Arial" w:hAnsi="Arial" w:cs="Arial"/>
          <w:sz w:val="24"/>
          <w:szCs w:val="24"/>
        </w:rPr>
        <w:t>eura</w:t>
      </w:r>
      <w:r w:rsidR="0082151C" w:rsidRPr="00EF36C7">
        <w:rPr>
          <w:rFonts w:ascii="Arial" w:hAnsi="Arial" w:cs="Arial"/>
          <w:sz w:val="24"/>
          <w:szCs w:val="24"/>
        </w:rPr>
        <w:t>, a realizi</w:t>
      </w:r>
      <w:r w:rsidR="00546D5F" w:rsidRPr="00EF36C7">
        <w:rPr>
          <w:rFonts w:ascii="Arial" w:hAnsi="Arial" w:cs="Arial"/>
          <w:sz w:val="24"/>
          <w:szCs w:val="24"/>
        </w:rPr>
        <w:t xml:space="preserve">rani su u iznosu od </w:t>
      </w:r>
      <w:r w:rsidR="00EF36C7" w:rsidRPr="00EF36C7">
        <w:rPr>
          <w:rFonts w:ascii="Arial" w:hAnsi="Arial" w:cs="Arial"/>
          <w:sz w:val="24"/>
          <w:szCs w:val="24"/>
        </w:rPr>
        <w:t>1.618.079,85</w:t>
      </w:r>
      <w:r w:rsidR="00CE6BAE" w:rsidRPr="00EF36C7">
        <w:rPr>
          <w:rFonts w:ascii="Arial" w:hAnsi="Arial" w:cs="Arial"/>
          <w:sz w:val="24"/>
          <w:szCs w:val="24"/>
        </w:rPr>
        <w:t xml:space="preserve"> </w:t>
      </w:r>
      <w:r w:rsidR="00400241" w:rsidRPr="00EF36C7">
        <w:rPr>
          <w:rFonts w:ascii="Arial" w:hAnsi="Arial" w:cs="Arial"/>
          <w:sz w:val="24"/>
          <w:szCs w:val="24"/>
        </w:rPr>
        <w:t>eura</w:t>
      </w:r>
      <w:r w:rsidR="00546D5F" w:rsidRPr="00EF36C7">
        <w:rPr>
          <w:rFonts w:ascii="Arial" w:hAnsi="Arial" w:cs="Arial"/>
          <w:sz w:val="24"/>
          <w:szCs w:val="24"/>
        </w:rPr>
        <w:t xml:space="preserve"> ili </w:t>
      </w:r>
      <w:r w:rsidR="00EF36C7" w:rsidRPr="00EF36C7">
        <w:rPr>
          <w:rFonts w:ascii="Arial" w:hAnsi="Arial" w:cs="Arial"/>
          <w:sz w:val="24"/>
          <w:szCs w:val="24"/>
        </w:rPr>
        <w:t>48,90</w:t>
      </w:r>
      <w:r w:rsidR="0082151C" w:rsidRPr="00EF36C7">
        <w:rPr>
          <w:rFonts w:ascii="Arial" w:hAnsi="Arial" w:cs="Arial"/>
          <w:sz w:val="24"/>
          <w:szCs w:val="24"/>
        </w:rPr>
        <w:t>%</w:t>
      </w:r>
      <w:r w:rsidR="0082151C" w:rsidRPr="00884C0F">
        <w:rPr>
          <w:rFonts w:ascii="Arial" w:hAnsi="Arial" w:cs="Arial"/>
          <w:sz w:val="24"/>
          <w:szCs w:val="24"/>
        </w:rPr>
        <w:t xml:space="preserve"> godišnjeg plana. Rashodi se odnose na rashode za zaposlene, doprinose na pla</w:t>
      </w:r>
      <w:r w:rsidR="00884C0F">
        <w:rPr>
          <w:rFonts w:ascii="Arial" w:hAnsi="Arial" w:cs="Arial"/>
          <w:sz w:val="24"/>
          <w:szCs w:val="24"/>
        </w:rPr>
        <w:t xml:space="preserve">će, ostale materijalne rashode, </w:t>
      </w:r>
      <w:r w:rsidR="0082151C" w:rsidRPr="00884C0F">
        <w:rPr>
          <w:rFonts w:ascii="Arial" w:hAnsi="Arial" w:cs="Arial"/>
          <w:sz w:val="24"/>
          <w:szCs w:val="24"/>
        </w:rPr>
        <w:t xml:space="preserve">naknade za prijevoz </w:t>
      </w:r>
      <w:r w:rsidR="00034902" w:rsidRPr="00884C0F">
        <w:rPr>
          <w:rFonts w:ascii="Arial" w:hAnsi="Arial" w:cs="Arial"/>
          <w:sz w:val="24"/>
          <w:szCs w:val="24"/>
        </w:rPr>
        <w:t xml:space="preserve">djelatnika </w:t>
      </w:r>
      <w:r w:rsidR="0082151C" w:rsidRPr="00884C0F">
        <w:rPr>
          <w:rFonts w:ascii="Arial" w:hAnsi="Arial" w:cs="Arial"/>
          <w:sz w:val="24"/>
          <w:szCs w:val="24"/>
        </w:rPr>
        <w:t xml:space="preserve">na posao i s posla. </w:t>
      </w:r>
    </w:p>
    <w:p w14:paraId="31FA62A6" w14:textId="7737673A" w:rsidR="00415BDF" w:rsidRPr="00884C0F" w:rsidRDefault="0082151C" w:rsidP="00884C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4C0F">
        <w:rPr>
          <w:rFonts w:ascii="Arial" w:hAnsi="Arial" w:cs="Arial"/>
          <w:sz w:val="24"/>
          <w:szCs w:val="24"/>
        </w:rPr>
        <w:lastRenderedPageBreak/>
        <w:t>Rashodi su financirani iz izvora po</w:t>
      </w:r>
      <w:r w:rsidR="00884C0F">
        <w:rPr>
          <w:rFonts w:ascii="Arial" w:hAnsi="Arial" w:cs="Arial"/>
          <w:sz w:val="24"/>
          <w:szCs w:val="24"/>
        </w:rPr>
        <w:t>moći tj. iz državnog proračuna, nemoguće ih je točno planirati zbog povećanja osnovice, koeficijenta, odlazaka u mirovinu, rođenja djece i sl.</w:t>
      </w:r>
    </w:p>
    <w:p w14:paraId="773EEBB8" w14:textId="5C6BBE35" w:rsidR="00223732" w:rsidRDefault="008A711F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4C0F">
        <w:rPr>
          <w:rFonts w:ascii="Arial" w:hAnsi="Arial" w:cs="Arial"/>
          <w:b/>
          <w:sz w:val="24"/>
          <w:szCs w:val="24"/>
        </w:rPr>
        <w:t xml:space="preserve">Cilj koji je ostvaren provedbom ove aktivnosti : </w:t>
      </w:r>
      <w:r w:rsidRPr="00884C0F">
        <w:rPr>
          <w:rFonts w:ascii="Arial" w:hAnsi="Arial" w:cs="Arial"/>
          <w:sz w:val="24"/>
          <w:szCs w:val="24"/>
        </w:rPr>
        <w:t xml:space="preserve">financiranje rashoda za zaposlene: plaće zaposlenika, isplate regresa, isplate jubilarnih nagrada i pomoći, dar djeci, božićnica,  naknade troškova prijevoza na posao i s posla </w:t>
      </w:r>
    </w:p>
    <w:p w14:paraId="2C6CDF42" w14:textId="6C18C755" w:rsidR="00E731E2" w:rsidRDefault="00E731E2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D6C1DC" w14:textId="30116199" w:rsidR="00E731E2" w:rsidRDefault="00E731E2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731E2">
        <w:rPr>
          <w:rFonts w:ascii="Arial" w:hAnsi="Arial" w:cs="Arial"/>
          <w:sz w:val="24"/>
          <w:szCs w:val="24"/>
        </w:rPr>
        <w:t>Promatrajući ostvarenje po pojedinim pokazateljima (indeks izvršenja u odnosu na plan), može se zaključiti da se sredstva iz vlastitih prihoda, posebnih namjena i pomoći troše planski i namjenski, uz nešto brže izvršenje kod rashoda koji se vežu uz režijske troškove, energiju i prijevoz. Istodobno, kod projekata i dijela materijalnih rashoda vidljivo je sporije izvršenje, što otvara prostor za prilagodbu dinamike aktivnosti u drugom polugodištu kako bi se osiguralo potpuno i svrhovito korištenje odobrenih sredstava do kraja godine</w:t>
      </w:r>
      <w:r>
        <w:rPr>
          <w:rFonts w:ascii="Arial" w:hAnsi="Arial" w:cs="Arial"/>
          <w:sz w:val="24"/>
          <w:szCs w:val="24"/>
        </w:rPr>
        <w:t>.</w:t>
      </w:r>
    </w:p>
    <w:p w14:paraId="4BCB1C73" w14:textId="77777777" w:rsidR="00EF36C7" w:rsidRPr="00252D52" w:rsidRDefault="00EF36C7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3784EE" w14:textId="77777777" w:rsidR="00F7279B" w:rsidRPr="00252D52" w:rsidRDefault="00F7279B" w:rsidP="00C743E9">
      <w:pPr>
        <w:pStyle w:val="Odlomakpopisa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D52">
        <w:rPr>
          <w:rFonts w:ascii="Arial" w:hAnsi="Arial" w:cs="Arial"/>
          <w:b/>
          <w:sz w:val="24"/>
          <w:szCs w:val="24"/>
        </w:rPr>
        <w:t>POSEBNI IZVJ</w:t>
      </w:r>
      <w:r w:rsidR="00E44D3B" w:rsidRPr="00252D52">
        <w:rPr>
          <w:rFonts w:ascii="Arial" w:hAnsi="Arial" w:cs="Arial"/>
          <w:b/>
          <w:sz w:val="24"/>
          <w:szCs w:val="24"/>
        </w:rPr>
        <w:t>E</w:t>
      </w:r>
      <w:r w:rsidRPr="00252D52">
        <w:rPr>
          <w:rFonts w:ascii="Arial" w:hAnsi="Arial" w:cs="Arial"/>
          <w:b/>
          <w:sz w:val="24"/>
          <w:szCs w:val="24"/>
        </w:rPr>
        <w:t xml:space="preserve">ŠTAJI O IZVRŠENJU FINANCIJSKOG PLANA </w:t>
      </w:r>
    </w:p>
    <w:p w14:paraId="19193266" w14:textId="77777777" w:rsidR="002E379E" w:rsidRPr="00252D52" w:rsidRDefault="002E379E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289C85" w14:textId="757B1F0C" w:rsidR="00914D87" w:rsidRPr="00252D52" w:rsidRDefault="00914D87" w:rsidP="00252D52">
      <w:pPr>
        <w:pStyle w:val="Odlomakpopisa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D52">
        <w:rPr>
          <w:rFonts w:ascii="Arial" w:hAnsi="Arial" w:cs="Arial"/>
          <w:b/>
          <w:sz w:val="24"/>
          <w:szCs w:val="24"/>
        </w:rPr>
        <w:t>IZVJEŠTAJ O ZADUŽIVANJU NA DOMAĆEM I STRANOM TRŽIŠTU NOVCA I KAPITALA ZA RAZDOBLJE OD 01.01. DO 3</w:t>
      </w:r>
      <w:r w:rsidR="00187D39">
        <w:rPr>
          <w:rFonts w:ascii="Arial" w:hAnsi="Arial" w:cs="Arial"/>
          <w:b/>
          <w:sz w:val="24"/>
          <w:szCs w:val="24"/>
        </w:rPr>
        <w:t>0</w:t>
      </w:r>
      <w:r w:rsidRPr="00252D52">
        <w:rPr>
          <w:rFonts w:ascii="Arial" w:hAnsi="Arial" w:cs="Arial"/>
          <w:b/>
          <w:sz w:val="24"/>
          <w:szCs w:val="24"/>
        </w:rPr>
        <w:t>.</w:t>
      </w:r>
      <w:r w:rsidR="00187D39">
        <w:rPr>
          <w:rFonts w:ascii="Arial" w:hAnsi="Arial" w:cs="Arial"/>
          <w:b/>
          <w:sz w:val="24"/>
          <w:szCs w:val="24"/>
        </w:rPr>
        <w:t>06</w:t>
      </w:r>
      <w:r w:rsidRPr="00252D52">
        <w:rPr>
          <w:rFonts w:ascii="Arial" w:hAnsi="Arial" w:cs="Arial"/>
          <w:b/>
          <w:sz w:val="24"/>
          <w:szCs w:val="24"/>
        </w:rPr>
        <w:t>.202</w:t>
      </w:r>
      <w:r w:rsidR="00187D39">
        <w:rPr>
          <w:rFonts w:ascii="Arial" w:hAnsi="Arial" w:cs="Arial"/>
          <w:b/>
          <w:sz w:val="24"/>
          <w:szCs w:val="24"/>
        </w:rPr>
        <w:t>6</w:t>
      </w:r>
      <w:r w:rsidRPr="00252D52">
        <w:rPr>
          <w:rFonts w:ascii="Arial" w:hAnsi="Arial" w:cs="Arial"/>
          <w:b/>
          <w:sz w:val="24"/>
          <w:szCs w:val="24"/>
        </w:rPr>
        <w:t>. GODINE</w:t>
      </w:r>
    </w:p>
    <w:p w14:paraId="3B0944F4" w14:textId="6A5746AE" w:rsidR="00914D87" w:rsidRDefault="0035791D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D52">
        <w:rPr>
          <w:rFonts w:ascii="Arial" w:hAnsi="Arial" w:cs="Arial"/>
          <w:sz w:val="24"/>
          <w:szCs w:val="24"/>
        </w:rPr>
        <w:t xml:space="preserve">Osnovna škola Antuna Mihanovića Petropoljskog Drniš </w:t>
      </w:r>
      <w:r w:rsidR="00914D87" w:rsidRPr="00252D52">
        <w:rPr>
          <w:rFonts w:ascii="Arial" w:hAnsi="Arial" w:cs="Arial"/>
          <w:sz w:val="24"/>
          <w:szCs w:val="24"/>
        </w:rPr>
        <w:t>nije se zaduživala u izvještajnom razdoblj</w:t>
      </w:r>
      <w:r w:rsidR="00827567">
        <w:rPr>
          <w:rFonts w:ascii="Arial" w:hAnsi="Arial" w:cs="Arial"/>
          <w:sz w:val="24"/>
          <w:szCs w:val="24"/>
        </w:rPr>
        <w:t>u te shodno tome navednog izvještaja nije bilo.</w:t>
      </w:r>
    </w:p>
    <w:p w14:paraId="0E7BDC0A" w14:textId="77777777" w:rsidR="00252D52" w:rsidRPr="00252D52" w:rsidRDefault="00252D52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31EE93" w14:textId="77777777" w:rsidR="00252D52" w:rsidRPr="00252D52" w:rsidRDefault="00252D52" w:rsidP="00252D52">
      <w:pPr>
        <w:pStyle w:val="Odlomakpopisa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D52">
        <w:rPr>
          <w:rFonts w:ascii="Arial" w:hAnsi="Arial" w:cs="Arial"/>
          <w:b/>
          <w:sz w:val="24"/>
          <w:szCs w:val="24"/>
        </w:rPr>
        <w:t>IZVJEŠTAJ O KORIŠTENJU SREDSTVA FONDOVA EUROPSKE UNIJE</w:t>
      </w:r>
    </w:p>
    <w:p w14:paraId="1ECBF8AE" w14:textId="236EA6C3" w:rsidR="00252D52" w:rsidRDefault="00252D52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D52">
        <w:rPr>
          <w:rFonts w:ascii="Arial" w:hAnsi="Arial" w:cs="Arial"/>
          <w:sz w:val="24"/>
          <w:szCs w:val="24"/>
        </w:rPr>
        <w:t>Osnovna škola Antuna Mihanovića Petropoljskog</w:t>
      </w:r>
      <w:r>
        <w:rPr>
          <w:rFonts w:ascii="Arial" w:hAnsi="Arial" w:cs="Arial"/>
          <w:sz w:val="24"/>
          <w:szCs w:val="24"/>
        </w:rPr>
        <w:t>,</w:t>
      </w:r>
      <w:r w:rsidRPr="00252D52">
        <w:rPr>
          <w:rFonts w:ascii="Arial" w:hAnsi="Arial" w:cs="Arial"/>
          <w:sz w:val="24"/>
          <w:szCs w:val="24"/>
        </w:rPr>
        <w:t xml:space="preserve"> Drniš nije koristila sredstva fondova EU u izvještajnom razdoblju</w:t>
      </w:r>
      <w:r w:rsidR="00EF36C7">
        <w:rPr>
          <w:rFonts w:ascii="Arial" w:hAnsi="Arial" w:cs="Arial"/>
          <w:sz w:val="24"/>
          <w:szCs w:val="24"/>
        </w:rPr>
        <w:t xml:space="preserve"> te </w:t>
      </w:r>
      <w:r w:rsidR="005A212F">
        <w:rPr>
          <w:rFonts w:ascii="Arial" w:hAnsi="Arial" w:cs="Arial"/>
          <w:sz w:val="24"/>
          <w:szCs w:val="24"/>
        </w:rPr>
        <w:t>navedenog</w:t>
      </w:r>
      <w:r w:rsidR="00827567">
        <w:rPr>
          <w:rFonts w:ascii="Arial" w:hAnsi="Arial" w:cs="Arial"/>
          <w:sz w:val="24"/>
          <w:szCs w:val="24"/>
        </w:rPr>
        <w:t xml:space="preserve"> izvještaja nije bilo.</w:t>
      </w:r>
    </w:p>
    <w:p w14:paraId="35DD747F" w14:textId="77777777" w:rsidR="00252D52" w:rsidRPr="00252D52" w:rsidRDefault="00252D52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91B12A" w14:textId="253E6A34" w:rsidR="00DF149C" w:rsidRPr="00252D52" w:rsidRDefault="00DF149C" w:rsidP="00252D52">
      <w:pPr>
        <w:pStyle w:val="Odlomakpopisa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D52">
        <w:rPr>
          <w:rFonts w:ascii="Arial" w:hAnsi="Arial" w:cs="Arial"/>
          <w:b/>
          <w:sz w:val="24"/>
          <w:szCs w:val="24"/>
        </w:rPr>
        <w:t xml:space="preserve">IZVJEŠTAJ O DANIM </w:t>
      </w:r>
      <w:r w:rsidR="00914D87" w:rsidRPr="00252D52">
        <w:rPr>
          <w:rFonts w:ascii="Arial" w:hAnsi="Arial" w:cs="Arial"/>
          <w:b/>
          <w:sz w:val="24"/>
          <w:szCs w:val="24"/>
        </w:rPr>
        <w:t>ZAJMOVIMA I POTRAŽIVANJIMA PO DANIM ZAJMOVIMA</w:t>
      </w:r>
      <w:r w:rsidRPr="00252D52">
        <w:rPr>
          <w:rFonts w:ascii="Arial" w:hAnsi="Arial" w:cs="Arial"/>
          <w:b/>
          <w:sz w:val="24"/>
          <w:szCs w:val="24"/>
        </w:rPr>
        <w:t xml:space="preserve"> ZA RAZDOBLJE OD 01.01. DO 3</w:t>
      </w:r>
      <w:r w:rsidR="00187D39">
        <w:rPr>
          <w:rFonts w:ascii="Arial" w:hAnsi="Arial" w:cs="Arial"/>
          <w:b/>
          <w:sz w:val="24"/>
          <w:szCs w:val="24"/>
        </w:rPr>
        <w:t>0</w:t>
      </w:r>
      <w:r w:rsidRPr="00252D52">
        <w:rPr>
          <w:rFonts w:ascii="Arial" w:hAnsi="Arial" w:cs="Arial"/>
          <w:b/>
          <w:sz w:val="24"/>
          <w:szCs w:val="24"/>
        </w:rPr>
        <w:t>.</w:t>
      </w:r>
      <w:r w:rsidR="00187D39">
        <w:rPr>
          <w:rFonts w:ascii="Arial" w:hAnsi="Arial" w:cs="Arial"/>
          <w:b/>
          <w:sz w:val="24"/>
          <w:szCs w:val="24"/>
        </w:rPr>
        <w:t>06</w:t>
      </w:r>
      <w:r w:rsidRPr="00252D52">
        <w:rPr>
          <w:rFonts w:ascii="Arial" w:hAnsi="Arial" w:cs="Arial"/>
          <w:b/>
          <w:sz w:val="24"/>
          <w:szCs w:val="24"/>
        </w:rPr>
        <w:t>.202</w:t>
      </w:r>
      <w:r w:rsidR="00187D39">
        <w:rPr>
          <w:rFonts w:ascii="Arial" w:hAnsi="Arial" w:cs="Arial"/>
          <w:b/>
          <w:sz w:val="24"/>
          <w:szCs w:val="24"/>
        </w:rPr>
        <w:t>6</w:t>
      </w:r>
      <w:r w:rsidRPr="00252D52">
        <w:rPr>
          <w:rFonts w:ascii="Arial" w:hAnsi="Arial" w:cs="Arial"/>
          <w:b/>
          <w:sz w:val="24"/>
          <w:szCs w:val="24"/>
        </w:rPr>
        <w:t xml:space="preserve">. GODINE </w:t>
      </w:r>
    </w:p>
    <w:p w14:paraId="5F4660B6" w14:textId="64EA6813" w:rsidR="00DF149C" w:rsidRDefault="0035791D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D52">
        <w:rPr>
          <w:rFonts w:ascii="Arial" w:hAnsi="Arial" w:cs="Arial"/>
          <w:sz w:val="24"/>
          <w:szCs w:val="24"/>
        </w:rPr>
        <w:t xml:space="preserve">Osnovna škola Antuna Mihanovića Petropoljskog Drniš </w:t>
      </w:r>
      <w:r w:rsidR="00DF149C" w:rsidRPr="00252D52">
        <w:rPr>
          <w:rFonts w:ascii="Arial" w:hAnsi="Arial" w:cs="Arial"/>
          <w:sz w:val="24"/>
          <w:szCs w:val="24"/>
        </w:rPr>
        <w:t xml:space="preserve">nema </w:t>
      </w:r>
      <w:r w:rsidR="00D84008" w:rsidRPr="00252D52">
        <w:rPr>
          <w:rFonts w:ascii="Arial" w:hAnsi="Arial" w:cs="Arial"/>
          <w:sz w:val="24"/>
          <w:szCs w:val="24"/>
        </w:rPr>
        <w:t>danih zajmova ni potraživanja po danim zajmovima u</w:t>
      </w:r>
      <w:r w:rsidR="00DF149C" w:rsidRPr="00252D52">
        <w:rPr>
          <w:rFonts w:ascii="Arial" w:hAnsi="Arial" w:cs="Arial"/>
          <w:sz w:val="24"/>
          <w:szCs w:val="24"/>
        </w:rPr>
        <w:t xml:space="preserve"> izvještajnom razdoblju</w:t>
      </w:r>
      <w:r w:rsidR="00827567">
        <w:rPr>
          <w:rFonts w:ascii="Arial" w:hAnsi="Arial" w:cs="Arial"/>
          <w:color w:val="FF0000"/>
          <w:sz w:val="24"/>
          <w:szCs w:val="24"/>
        </w:rPr>
        <w:t xml:space="preserve"> </w:t>
      </w:r>
      <w:r w:rsidR="00827567" w:rsidRPr="00827567">
        <w:rPr>
          <w:rFonts w:ascii="Arial" w:hAnsi="Arial" w:cs="Arial"/>
          <w:sz w:val="24"/>
          <w:szCs w:val="24"/>
        </w:rPr>
        <w:t xml:space="preserve">te shodno tome ni </w:t>
      </w:r>
      <w:proofErr w:type="spellStart"/>
      <w:r w:rsidR="00827567" w:rsidRPr="00827567">
        <w:rPr>
          <w:rFonts w:ascii="Arial" w:hAnsi="Arial" w:cs="Arial"/>
          <w:sz w:val="24"/>
          <w:szCs w:val="24"/>
        </w:rPr>
        <w:t>navednog</w:t>
      </w:r>
      <w:proofErr w:type="spellEnd"/>
      <w:r w:rsidR="00827567" w:rsidRPr="00827567">
        <w:rPr>
          <w:rFonts w:ascii="Arial" w:hAnsi="Arial" w:cs="Arial"/>
          <w:sz w:val="24"/>
          <w:szCs w:val="24"/>
        </w:rPr>
        <w:t xml:space="preserve"> izvještaja.</w:t>
      </w:r>
    </w:p>
    <w:p w14:paraId="0FA7939F" w14:textId="77777777" w:rsidR="00C97C57" w:rsidRPr="00827567" w:rsidRDefault="00C97C57" w:rsidP="00252D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F918C2" w14:textId="77777777" w:rsidR="00D84008" w:rsidRPr="00EF793E" w:rsidRDefault="00D84008" w:rsidP="00252D52">
      <w:pPr>
        <w:spacing w:after="0" w:line="36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</w:p>
    <w:p w14:paraId="5437A0DE" w14:textId="15AF1704" w:rsidR="00D84008" w:rsidRDefault="00D84008" w:rsidP="00252D52">
      <w:pPr>
        <w:pStyle w:val="Odlomakpopisa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D52">
        <w:rPr>
          <w:rFonts w:ascii="Arial" w:hAnsi="Arial" w:cs="Arial"/>
          <w:b/>
          <w:sz w:val="24"/>
          <w:szCs w:val="24"/>
        </w:rPr>
        <w:lastRenderedPageBreak/>
        <w:t>IZVJEŠTAJ O STANJU POTRAŽIVANJA I DOSPJELIH OBVEZA TE O STANJU POTENCIJALNIH OBVEZA PO OSNOVI SUDSKIH SPOROVA</w:t>
      </w:r>
    </w:p>
    <w:p w14:paraId="7912C393" w14:textId="428FC7B0" w:rsidR="00CE6BAE" w:rsidRDefault="00CE6BAE" w:rsidP="00CE6B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E6BAE">
        <w:rPr>
          <w:rFonts w:ascii="Arial" w:hAnsi="Arial" w:cs="Arial"/>
          <w:sz w:val="24"/>
          <w:szCs w:val="24"/>
        </w:rPr>
        <w:t xml:space="preserve">Osnovna škola Antuna Mihanovića </w:t>
      </w:r>
      <w:proofErr w:type="spellStart"/>
      <w:r w:rsidRPr="00CE6BAE">
        <w:rPr>
          <w:rFonts w:ascii="Arial" w:hAnsi="Arial" w:cs="Arial"/>
          <w:sz w:val="24"/>
          <w:szCs w:val="24"/>
        </w:rPr>
        <w:t>Petropoljskog</w:t>
      </w:r>
      <w:proofErr w:type="spellEnd"/>
      <w:r w:rsidRPr="00CE6BAE">
        <w:rPr>
          <w:rFonts w:ascii="Arial" w:hAnsi="Arial" w:cs="Arial"/>
          <w:sz w:val="24"/>
          <w:szCs w:val="24"/>
        </w:rPr>
        <w:t xml:space="preserve"> Drniš</w:t>
      </w:r>
      <w:r w:rsidR="00C54AB8">
        <w:rPr>
          <w:rFonts w:ascii="Arial" w:hAnsi="Arial" w:cs="Arial"/>
          <w:sz w:val="24"/>
          <w:szCs w:val="24"/>
        </w:rPr>
        <w:t xml:space="preserve"> </w:t>
      </w:r>
      <w:r w:rsidR="007E2247">
        <w:rPr>
          <w:rFonts w:ascii="Arial" w:hAnsi="Arial" w:cs="Arial"/>
          <w:sz w:val="24"/>
          <w:szCs w:val="24"/>
        </w:rPr>
        <w:t xml:space="preserve">nije </w:t>
      </w:r>
      <w:r w:rsidRPr="00CE6BAE">
        <w:rPr>
          <w:rFonts w:ascii="Arial" w:hAnsi="Arial" w:cs="Arial"/>
          <w:sz w:val="24"/>
          <w:szCs w:val="24"/>
        </w:rPr>
        <w:t>imala je obveze po sudskim spo</w:t>
      </w:r>
      <w:r w:rsidR="005A212F">
        <w:rPr>
          <w:rFonts w:ascii="Arial" w:hAnsi="Arial" w:cs="Arial"/>
          <w:sz w:val="24"/>
          <w:szCs w:val="24"/>
        </w:rPr>
        <w:t xml:space="preserve">rovima u izvještajnom razdoblju pa prema tome nema ni </w:t>
      </w:r>
      <w:r w:rsidR="008B0B63">
        <w:rPr>
          <w:rFonts w:ascii="Arial" w:hAnsi="Arial" w:cs="Arial"/>
          <w:sz w:val="24"/>
          <w:szCs w:val="24"/>
        </w:rPr>
        <w:t>navedenog</w:t>
      </w:r>
      <w:r w:rsidR="005A212F">
        <w:rPr>
          <w:rFonts w:ascii="Arial" w:hAnsi="Arial" w:cs="Arial"/>
          <w:sz w:val="24"/>
          <w:szCs w:val="24"/>
        </w:rPr>
        <w:t xml:space="preserve"> izvještaja.</w:t>
      </w:r>
    </w:p>
    <w:p w14:paraId="3637862A" w14:textId="77777777" w:rsidR="00CE6BAE" w:rsidRPr="00CE6BAE" w:rsidRDefault="00CE6BAE" w:rsidP="00CE6B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8C0160" w14:textId="11097FBC" w:rsidR="006F1740" w:rsidRDefault="006A20A7" w:rsidP="006A20A7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20A7">
        <w:rPr>
          <w:rFonts w:ascii="Arial" w:hAnsi="Arial" w:cs="Arial"/>
          <w:b/>
          <w:sz w:val="24"/>
          <w:szCs w:val="24"/>
        </w:rPr>
        <w:t>IZVJEŠTAJ O DANIM JAMSTVIMA I PLAĆANJIMA PO PROTESTIRANIM JAMSTVIMA</w:t>
      </w:r>
    </w:p>
    <w:p w14:paraId="3475F86F" w14:textId="38CD21DA" w:rsidR="006A20A7" w:rsidRPr="006A20A7" w:rsidRDefault="00E33EED" w:rsidP="00C97C5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52D52">
        <w:rPr>
          <w:rFonts w:ascii="Arial" w:hAnsi="Arial" w:cs="Arial"/>
          <w:sz w:val="24"/>
          <w:szCs w:val="24"/>
        </w:rPr>
        <w:t xml:space="preserve">Osnovna škola Antuna Mihanovića Petropoljskog Drniš </w:t>
      </w:r>
      <w:r w:rsidR="00E23AC1">
        <w:rPr>
          <w:rFonts w:ascii="Arial" w:hAnsi="Arial" w:cs="Arial"/>
          <w:sz w:val="24"/>
          <w:szCs w:val="24"/>
        </w:rPr>
        <w:t xml:space="preserve">u </w:t>
      </w:r>
      <w:r w:rsidRPr="00252D52">
        <w:rPr>
          <w:rFonts w:ascii="Arial" w:hAnsi="Arial" w:cs="Arial"/>
          <w:sz w:val="24"/>
          <w:szCs w:val="24"/>
        </w:rPr>
        <w:t>izvještajnom razdoblju</w:t>
      </w:r>
      <w:r w:rsidR="00E23AC1">
        <w:rPr>
          <w:rFonts w:ascii="Arial" w:hAnsi="Arial" w:cs="Arial"/>
          <w:sz w:val="24"/>
          <w:szCs w:val="24"/>
        </w:rPr>
        <w:t xml:space="preserve"> nije imala danih jamstava kao ni plaćanja po protesiranim jamstvima</w:t>
      </w:r>
      <w:r w:rsidR="00827567">
        <w:rPr>
          <w:rFonts w:ascii="Arial" w:hAnsi="Arial" w:cs="Arial"/>
          <w:sz w:val="24"/>
          <w:szCs w:val="24"/>
        </w:rPr>
        <w:t xml:space="preserve"> pa nema ni navednog izvještaja.</w:t>
      </w:r>
    </w:p>
    <w:p w14:paraId="75234F0B" w14:textId="62E9AB7B" w:rsidR="00D84008" w:rsidRPr="00252D52" w:rsidRDefault="00D84008" w:rsidP="00C10770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69C5680" w14:textId="77777777" w:rsidR="00DD2BF5" w:rsidRPr="00EF793E" w:rsidRDefault="00DD2BF5" w:rsidP="002819B3">
      <w:pPr>
        <w:spacing w:line="36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</w:p>
    <w:p w14:paraId="16AF4FEF" w14:textId="77777777" w:rsidR="00DD2BF5" w:rsidRPr="00EF793E" w:rsidRDefault="00DD2BF5" w:rsidP="002819B3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EF793E">
        <w:rPr>
          <w:rFonts w:ascii="Arial" w:hAnsi="Arial" w:cs="Arial"/>
          <w:color w:val="FF0000"/>
          <w:sz w:val="24"/>
          <w:szCs w:val="24"/>
        </w:rPr>
        <w:tab/>
      </w:r>
      <w:r w:rsidRPr="00EF793E">
        <w:rPr>
          <w:rFonts w:ascii="Arial" w:hAnsi="Arial" w:cs="Arial"/>
          <w:color w:val="FF0000"/>
          <w:sz w:val="24"/>
          <w:szCs w:val="24"/>
        </w:rPr>
        <w:tab/>
      </w:r>
      <w:r w:rsidRPr="00EF793E">
        <w:rPr>
          <w:rFonts w:ascii="Arial" w:hAnsi="Arial" w:cs="Arial"/>
          <w:color w:val="FF0000"/>
          <w:sz w:val="24"/>
          <w:szCs w:val="24"/>
        </w:rPr>
        <w:tab/>
      </w:r>
      <w:r w:rsidRPr="00EF793E">
        <w:rPr>
          <w:rFonts w:ascii="Arial" w:hAnsi="Arial" w:cs="Arial"/>
          <w:color w:val="FF0000"/>
          <w:sz w:val="24"/>
          <w:szCs w:val="24"/>
        </w:rPr>
        <w:tab/>
      </w:r>
      <w:r w:rsidRPr="00EF793E">
        <w:rPr>
          <w:rFonts w:ascii="Arial" w:hAnsi="Arial" w:cs="Arial"/>
          <w:sz w:val="24"/>
          <w:szCs w:val="24"/>
        </w:rPr>
        <w:tab/>
      </w:r>
      <w:r w:rsidRPr="00EF793E">
        <w:rPr>
          <w:rFonts w:ascii="Arial" w:hAnsi="Arial" w:cs="Arial"/>
          <w:sz w:val="24"/>
          <w:szCs w:val="24"/>
        </w:rPr>
        <w:tab/>
      </w:r>
      <w:r w:rsidRPr="00EF793E">
        <w:rPr>
          <w:rFonts w:ascii="Arial" w:hAnsi="Arial" w:cs="Arial"/>
          <w:sz w:val="24"/>
          <w:szCs w:val="24"/>
        </w:rPr>
        <w:tab/>
      </w:r>
      <w:r w:rsidRPr="00EF793E">
        <w:rPr>
          <w:rFonts w:ascii="Arial" w:hAnsi="Arial" w:cs="Arial"/>
          <w:sz w:val="24"/>
          <w:szCs w:val="24"/>
        </w:rPr>
        <w:tab/>
      </w:r>
      <w:r w:rsidRPr="00EF793E">
        <w:rPr>
          <w:rFonts w:ascii="Arial" w:hAnsi="Arial" w:cs="Arial"/>
          <w:sz w:val="24"/>
          <w:szCs w:val="24"/>
        </w:rPr>
        <w:tab/>
      </w:r>
    </w:p>
    <w:sectPr w:rsidR="00DD2BF5" w:rsidRPr="00EF793E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E19A7" w14:textId="77777777" w:rsidR="00A9530E" w:rsidRDefault="00A9530E" w:rsidP="005B634B">
      <w:pPr>
        <w:spacing w:after="0" w:line="240" w:lineRule="auto"/>
      </w:pPr>
      <w:r>
        <w:separator/>
      </w:r>
    </w:p>
  </w:endnote>
  <w:endnote w:type="continuationSeparator" w:id="0">
    <w:p w14:paraId="6B43BFD1" w14:textId="77777777" w:rsidR="00A9530E" w:rsidRDefault="00A9530E" w:rsidP="005B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4181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5A9215" w14:textId="0D3705DE" w:rsidR="005B634B" w:rsidRDefault="005B634B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5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8A31A2E" w14:textId="77777777" w:rsidR="005B634B" w:rsidRDefault="005B634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CBDAB" w14:textId="77777777" w:rsidR="00A9530E" w:rsidRDefault="00A9530E" w:rsidP="005B634B">
      <w:pPr>
        <w:spacing w:after="0" w:line="240" w:lineRule="auto"/>
      </w:pPr>
      <w:r>
        <w:separator/>
      </w:r>
    </w:p>
  </w:footnote>
  <w:footnote w:type="continuationSeparator" w:id="0">
    <w:p w14:paraId="30E8CAE8" w14:textId="77777777" w:rsidR="00A9530E" w:rsidRDefault="00A9530E" w:rsidP="005B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7B0"/>
    <w:multiLevelType w:val="hybridMultilevel"/>
    <w:tmpl w:val="C54A46D6"/>
    <w:lvl w:ilvl="0" w:tplc="DB480B46">
      <w:numFmt w:val="bullet"/>
      <w:lvlText w:val="·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2843A8D"/>
    <w:multiLevelType w:val="hybridMultilevel"/>
    <w:tmpl w:val="EA4623AC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895F9A"/>
    <w:multiLevelType w:val="multilevel"/>
    <w:tmpl w:val="7F660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DE0FE3"/>
    <w:multiLevelType w:val="multilevel"/>
    <w:tmpl w:val="0A90B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257A60"/>
    <w:multiLevelType w:val="hybridMultilevel"/>
    <w:tmpl w:val="C6F074B4"/>
    <w:lvl w:ilvl="0" w:tplc="79E4A762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10E41D02"/>
    <w:multiLevelType w:val="hybridMultilevel"/>
    <w:tmpl w:val="AE686E0C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2242D8"/>
    <w:multiLevelType w:val="hybridMultilevel"/>
    <w:tmpl w:val="3376B56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7013A"/>
    <w:multiLevelType w:val="hybridMultilevel"/>
    <w:tmpl w:val="802A48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4497"/>
    <w:multiLevelType w:val="hybridMultilevel"/>
    <w:tmpl w:val="3EF6E8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26E0"/>
    <w:multiLevelType w:val="hybridMultilevel"/>
    <w:tmpl w:val="5268E430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994976"/>
    <w:multiLevelType w:val="hybridMultilevel"/>
    <w:tmpl w:val="F612CD8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8F35C4"/>
    <w:multiLevelType w:val="hybridMultilevel"/>
    <w:tmpl w:val="0C6A92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0697D2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E47EE"/>
    <w:multiLevelType w:val="hybridMultilevel"/>
    <w:tmpl w:val="C038DCE2"/>
    <w:lvl w:ilvl="0" w:tplc="74E01F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D1A1F"/>
    <w:multiLevelType w:val="hybridMultilevel"/>
    <w:tmpl w:val="B1FEF96A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7C005F"/>
    <w:multiLevelType w:val="hybridMultilevel"/>
    <w:tmpl w:val="896A26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C782D"/>
    <w:multiLevelType w:val="hybridMultilevel"/>
    <w:tmpl w:val="2D44FD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142C7"/>
    <w:multiLevelType w:val="hybridMultilevel"/>
    <w:tmpl w:val="30523518"/>
    <w:lvl w:ilvl="0" w:tplc="73248DE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5136C"/>
    <w:multiLevelType w:val="hybridMultilevel"/>
    <w:tmpl w:val="78967AD6"/>
    <w:lvl w:ilvl="0" w:tplc="08B217BA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9CA6274"/>
    <w:multiLevelType w:val="hybridMultilevel"/>
    <w:tmpl w:val="FB1AB44C"/>
    <w:lvl w:ilvl="0" w:tplc="283CD6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26714D"/>
    <w:multiLevelType w:val="hybridMultilevel"/>
    <w:tmpl w:val="B3988104"/>
    <w:lvl w:ilvl="0" w:tplc="5D3079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0D1"/>
    <w:multiLevelType w:val="hybridMultilevel"/>
    <w:tmpl w:val="722A5782"/>
    <w:lvl w:ilvl="0" w:tplc="210C1AFA"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69691FE1"/>
    <w:multiLevelType w:val="hybridMultilevel"/>
    <w:tmpl w:val="5D8675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27EE1"/>
    <w:multiLevelType w:val="hybridMultilevel"/>
    <w:tmpl w:val="BBCAD7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F0B"/>
    <w:multiLevelType w:val="hybridMultilevel"/>
    <w:tmpl w:val="79C292A8"/>
    <w:lvl w:ilvl="0" w:tplc="5BDC8CFE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6BA7F5E"/>
    <w:multiLevelType w:val="hybridMultilevel"/>
    <w:tmpl w:val="3C06069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D143110"/>
    <w:multiLevelType w:val="hybridMultilevel"/>
    <w:tmpl w:val="BB6EF9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E4040"/>
    <w:multiLevelType w:val="hybridMultilevel"/>
    <w:tmpl w:val="3C005A8C"/>
    <w:lvl w:ilvl="0" w:tplc="73248DEC">
      <w:start w:val="4"/>
      <w:numFmt w:val="bullet"/>
      <w:lvlText w:val="-"/>
      <w:lvlJc w:val="left"/>
      <w:pPr>
        <w:ind w:left="11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8"/>
  </w:num>
  <w:num w:numId="4">
    <w:abstractNumId w:val="23"/>
  </w:num>
  <w:num w:numId="5">
    <w:abstractNumId w:val="17"/>
  </w:num>
  <w:num w:numId="6">
    <w:abstractNumId w:val="4"/>
  </w:num>
  <w:num w:numId="7">
    <w:abstractNumId w:val="16"/>
  </w:num>
  <w:num w:numId="8">
    <w:abstractNumId w:val="26"/>
  </w:num>
  <w:num w:numId="9">
    <w:abstractNumId w:val="12"/>
  </w:num>
  <w:num w:numId="10">
    <w:abstractNumId w:val="19"/>
  </w:num>
  <w:num w:numId="11">
    <w:abstractNumId w:val="7"/>
  </w:num>
  <w:num w:numId="12">
    <w:abstractNumId w:val="11"/>
  </w:num>
  <w:num w:numId="13">
    <w:abstractNumId w:val="21"/>
  </w:num>
  <w:num w:numId="14">
    <w:abstractNumId w:val="6"/>
  </w:num>
  <w:num w:numId="15">
    <w:abstractNumId w:val="8"/>
  </w:num>
  <w:num w:numId="16">
    <w:abstractNumId w:val="15"/>
  </w:num>
  <w:num w:numId="17">
    <w:abstractNumId w:val="25"/>
  </w:num>
  <w:num w:numId="18">
    <w:abstractNumId w:val="22"/>
  </w:num>
  <w:num w:numId="19">
    <w:abstractNumId w:val="0"/>
  </w:num>
  <w:num w:numId="20">
    <w:abstractNumId w:val="24"/>
  </w:num>
  <w:num w:numId="21">
    <w:abstractNumId w:val="14"/>
  </w:num>
  <w:num w:numId="22">
    <w:abstractNumId w:val="2"/>
  </w:num>
  <w:num w:numId="23">
    <w:abstractNumId w:val="10"/>
  </w:num>
  <w:num w:numId="24">
    <w:abstractNumId w:val="5"/>
  </w:num>
  <w:num w:numId="25">
    <w:abstractNumId w:val="13"/>
  </w:num>
  <w:num w:numId="26">
    <w:abstractNumId w:val="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08"/>
    <w:rsid w:val="000053E4"/>
    <w:rsid w:val="000056B9"/>
    <w:rsid w:val="0000668A"/>
    <w:rsid w:val="00031F26"/>
    <w:rsid w:val="00032956"/>
    <w:rsid w:val="00033EEC"/>
    <w:rsid w:val="00034902"/>
    <w:rsid w:val="000361E2"/>
    <w:rsid w:val="0004358E"/>
    <w:rsid w:val="000567AA"/>
    <w:rsid w:val="00062606"/>
    <w:rsid w:val="000630E7"/>
    <w:rsid w:val="00081FB9"/>
    <w:rsid w:val="000A5404"/>
    <w:rsid w:val="000C01B3"/>
    <w:rsid w:val="000D58BD"/>
    <w:rsid w:val="000F2D81"/>
    <w:rsid w:val="000F3429"/>
    <w:rsid w:val="001058C5"/>
    <w:rsid w:val="00105BAA"/>
    <w:rsid w:val="00113BE7"/>
    <w:rsid w:val="00116A90"/>
    <w:rsid w:val="001239CA"/>
    <w:rsid w:val="00126006"/>
    <w:rsid w:val="00135B07"/>
    <w:rsid w:val="001425E2"/>
    <w:rsid w:val="0016389F"/>
    <w:rsid w:val="00174FDD"/>
    <w:rsid w:val="00175DB9"/>
    <w:rsid w:val="00181E7A"/>
    <w:rsid w:val="00187393"/>
    <w:rsid w:val="001874B9"/>
    <w:rsid w:val="00187D39"/>
    <w:rsid w:val="001900B1"/>
    <w:rsid w:val="00190BB8"/>
    <w:rsid w:val="0019165C"/>
    <w:rsid w:val="001A266F"/>
    <w:rsid w:val="001A2E36"/>
    <w:rsid w:val="001A6E1E"/>
    <w:rsid w:val="001A75BE"/>
    <w:rsid w:val="001B0E07"/>
    <w:rsid w:val="001B4BC4"/>
    <w:rsid w:val="001E17F2"/>
    <w:rsid w:val="001E6E1F"/>
    <w:rsid w:val="00202004"/>
    <w:rsid w:val="00203B38"/>
    <w:rsid w:val="002143A1"/>
    <w:rsid w:val="00223732"/>
    <w:rsid w:val="0022484E"/>
    <w:rsid w:val="00241520"/>
    <w:rsid w:val="00250E86"/>
    <w:rsid w:val="00252D52"/>
    <w:rsid w:val="00277BFB"/>
    <w:rsid w:val="002801EF"/>
    <w:rsid w:val="00281182"/>
    <w:rsid w:val="002819B3"/>
    <w:rsid w:val="00283B6A"/>
    <w:rsid w:val="00292C00"/>
    <w:rsid w:val="002A06EF"/>
    <w:rsid w:val="002B5FEB"/>
    <w:rsid w:val="002C40A1"/>
    <w:rsid w:val="002C5FC9"/>
    <w:rsid w:val="002D6F17"/>
    <w:rsid w:val="002E379E"/>
    <w:rsid w:val="002E4D8D"/>
    <w:rsid w:val="00305D6C"/>
    <w:rsid w:val="00310EDA"/>
    <w:rsid w:val="003311F2"/>
    <w:rsid w:val="00335566"/>
    <w:rsid w:val="00336EAD"/>
    <w:rsid w:val="00342773"/>
    <w:rsid w:val="00354BC8"/>
    <w:rsid w:val="0035791D"/>
    <w:rsid w:val="00361AA7"/>
    <w:rsid w:val="00365167"/>
    <w:rsid w:val="00365282"/>
    <w:rsid w:val="00381831"/>
    <w:rsid w:val="00381CCA"/>
    <w:rsid w:val="003835C6"/>
    <w:rsid w:val="00395C2C"/>
    <w:rsid w:val="003A2F26"/>
    <w:rsid w:val="003B1925"/>
    <w:rsid w:val="003C4C7A"/>
    <w:rsid w:val="003D398C"/>
    <w:rsid w:val="003D6FA9"/>
    <w:rsid w:val="003E62F8"/>
    <w:rsid w:val="00400241"/>
    <w:rsid w:val="0040282D"/>
    <w:rsid w:val="00405089"/>
    <w:rsid w:val="004103CB"/>
    <w:rsid w:val="00412191"/>
    <w:rsid w:val="00415BDF"/>
    <w:rsid w:val="00424F78"/>
    <w:rsid w:val="0042690F"/>
    <w:rsid w:val="00426F4E"/>
    <w:rsid w:val="00432585"/>
    <w:rsid w:val="004414D1"/>
    <w:rsid w:val="00450BD8"/>
    <w:rsid w:val="0047319F"/>
    <w:rsid w:val="00477CD7"/>
    <w:rsid w:val="004B2A08"/>
    <w:rsid w:val="004C17A6"/>
    <w:rsid w:val="004C5F00"/>
    <w:rsid w:val="004C7F13"/>
    <w:rsid w:val="004D5259"/>
    <w:rsid w:val="004D690F"/>
    <w:rsid w:val="004D7FBF"/>
    <w:rsid w:val="00500C47"/>
    <w:rsid w:val="005016C2"/>
    <w:rsid w:val="005076E6"/>
    <w:rsid w:val="005142DA"/>
    <w:rsid w:val="0051440B"/>
    <w:rsid w:val="0051766E"/>
    <w:rsid w:val="00526E56"/>
    <w:rsid w:val="00527C5A"/>
    <w:rsid w:val="0053616A"/>
    <w:rsid w:val="00546D5F"/>
    <w:rsid w:val="00547F02"/>
    <w:rsid w:val="00550DD7"/>
    <w:rsid w:val="0055548D"/>
    <w:rsid w:val="005643F1"/>
    <w:rsid w:val="00570BAD"/>
    <w:rsid w:val="00580083"/>
    <w:rsid w:val="005802B6"/>
    <w:rsid w:val="005837F3"/>
    <w:rsid w:val="00584321"/>
    <w:rsid w:val="00584D48"/>
    <w:rsid w:val="00593905"/>
    <w:rsid w:val="005A212F"/>
    <w:rsid w:val="005A2C5E"/>
    <w:rsid w:val="005B634B"/>
    <w:rsid w:val="005B76CB"/>
    <w:rsid w:val="005C212A"/>
    <w:rsid w:val="005D5BC6"/>
    <w:rsid w:val="005E11CE"/>
    <w:rsid w:val="005E5751"/>
    <w:rsid w:val="005F292D"/>
    <w:rsid w:val="00602635"/>
    <w:rsid w:val="00615F72"/>
    <w:rsid w:val="006161B3"/>
    <w:rsid w:val="006254E2"/>
    <w:rsid w:val="00625689"/>
    <w:rsid w:val="006318AE"/>
    <w:rsid w:val="00640315"/>
    <w:rsid w:val="00645F7B"/>
    <w:rsid w:val="0065345A"/>
    <w:rsid w:val="00675E40"/>
    <w:rsid w:val="00676FB3"/>
    <w:rsid w:val="00677B56"/>
    <w:rsid w:val="00682AD9"/>
    <w:rsid w:val="006844F7"/>
    <w:rsid w:val="006A0190"/>
    <w:rsid w:val="006A20A7"/>
    <w:rsid w:val="006A7CA4"/>
    <w:rsid w:val="006B17A6"/>
    <w:rsid w:val="006B6F6A"/>
    <w:rsid w:val="006C57DA"/>
    <w:rsid w:val="006C586A"/>
    <w:rsid w:val="006C64CA"/>
    <w:rsid w:val="006D0B19"/>
    <w:rsid w:val="006D3755"/>
    <w:rsid w:val="006D61B5"/>
    <w:rsid w:val="006F1740"/>
    <w:rsid w:val="006F227A"/>
    <w:rsid w:val="006F4371"/>
    <w:rsid w:val="006F74E8"/>
    <w:rsid w:val="0070053C"/>
    <w:rsid w:val="00700AA7"/>
    <w:rsid w:val="00700D0C"/>
    <w:rsid w:val="00701CC7"/>
    <w:rsid w:val="007043A9"/>
    <w:rsid w:val="00715D55"/>
    <w:rsid w:val="00725DDA"/>
    <w:rsid w:val="0075431D"/>
    <w:rsid w:val="00756752"/>
    <w:rsid w:val="007577C4"/>
    <w:rsid w:val="0076452B"/>
    <w:rsid w:val="00764F00"/>
    <w:rsid w:val="00782430"/>
    <w:rsid w:val="007863A6"/>
    <w:rsid w:val="00795AB2"/>
    <w:rsid w:val="007A599B"/>
    <w:rsid w:val="007D4F01"/>
    <w:rsid w:val="007D7553"/>
    <w:rsid w:val="007E2247"/>
    <w:rsid w:val="007E347B"/>
    <w:rsid w:val="007E35CC"/>
    <w:rsid w:val="007F6B03"/>
    <w:rsid w:val="00812EDE"/>
    <w:rsid w:val="0082151C"/>
    <w:rsid w:val="00827567"/>
    <w:rsid w:val="00827D5D"/>
    <w:rsid w:val="00831EB4"/>
    <w:rsid w:val="008436CD"/>
    <w:rsid w:val="008512B5"/>
    <w:rsid w:val="00851B4B"/>
    <w:rsid w:val="0085727A"/>
    <w:rsid w:val="00866354"/>
    <w:rsid w:val="008768F7"/>
    <w:rsid w:val="00884C0F"/>
    <w:rsid w:val="0089229F"/>
    <w:rsid w:val="00893299"/>
    <w:rsid w:val="00896C77"/>
    <w:rsid w:val="008A0D6D"/>
    <w:rsid w:val="008A711F"/>
    <w:rsid w:val="008B0B63"/>
    <w:rsid w:val="008D6DBD"/>
    <w:rsid w:val="008D7855"/>
    <w:rsid w:val="008E6AF9"/>
    <w:rsid w:val="008F0A1D"/>
    <w:rsid w:val="0091288D"/>
    <w:rsid w:val="0091337F"/>
    <w:rsid w:val="00914D87"/>
    <w:rsid w:val="00924108"/>
    <w:rsid w:val="00924B5F"/>
    <w:rsid w:val="00930FE8"/>
    <w:rsid w:val="009329D8"/>
    <w:rsid w:val="009373DB"/>
    <w:rsid w:val="009447A3"/>
    <w:rsid w:val="00945A62"/>
    <w:rsid w:val="009467D4"/>
    <w:rsid w:val="00951D1C"/>
    <w:rsid w:val="00961DCA"/>
    <w:rsid w:val="00963B05"/>
    <w:rsid w:val="0097217B"/>
    <w:rsid w:val="00977D7D"/>
    <w:rsid w:val="0098464A"/>
    <w:rsid w:val="00985B93"/>
    <w:rsid w:val="009A00C6"/>
    <w:rsid w:val="009A5C15"/>
    <w:rsid w:val="009A6F92"/>
    <w:rsid w:val="009A76AB"/>
    <w:rsid w:val="009B7A08"/>
    <w:rsid w:val="009C0988"/>
    <w:rsid w:val="009C36E2"/>
    <w:rsid w:val="009D1C2A"/>
    <w:rsid w:val="009E6254"/>
    <w:rsid w:val="00A224A4"/>
    <w:rsid w:val="00A3467D"/>
    <w:rsid w:val="00A346C1"/>
    <w:rsid w:val="00A36ACD"/>
    <w:rsid w:val="00A42BD4"/>
    <w:rsid w:val="00A527B7"/>
    <w:rsid w:val="00A73551"/>
    <w:rsid w:val="00A8013F"/>
    <w:rsid w:val="00A8060F"/>
    <w:rsid w:val="00A9530E"/>
    <w:rsid w:val="00AA16EB"/>
    <w:rsid w:val="00AB5457"/>
    <w:rsid w:val="00AD0D01"/>
    <w:rsid w:val="00AD4667"/>
    <w:rsid w:val="00AD718C"/>
    <w:rsid w:val="00AF1AE8"/>
    <w:rsid w:val="00AF729A"/>
    <w:rsid w:val="00B13C21"/>
    <w:rsid w:val="00B15F00"/>
    <w:rsid w:val="00B56889"/>
    <w:rsid w:val="00B66975"/>
    <w:rsid w:val="00B81610"/>
    <w:rsid w:val="00BA1AB9"/>
    <w:rsid w:val="00BB173B"/>
    <w:rsid w:val="00BC55ED"/>
    <w:rsid w:val="00BF775A"/>
    <w:rsid w:val="00C0070D"/>
    <w:rsid w:val="00C10770"/>
    <w:rsid w:val="00C111F7"/>
    <w:rsid w:val="00C116A0"/>
    <w:rsid w:val="00C141F0"/>
    <w:rsid w:val="00C231F8"/>
    <w:rsid w:val="00C534AC"/>
    <w:rsid w:val="00C54AB8"/>
    <w:rsid w:val="00C617A5"/>
    <w:rsid w:val="00C66B0E"/>
    <w:rsid w:val="00C71212"/>
    <w:rsid w:val="00C72744"/>
    <w:rsid w:val="00C72E36"/>
    <w:rsid w:val="00C743E9"/>
    <w:rsid w:val="00C97C57"/>
    <w:rsid w:val="00CA67D9"/>
    <w:rsid w:val="00CB2724"/>
    <w:rsid w:val="00CC683E"/>
    <w:rsid w:val="00CC7343"/>
    <w:rsid w:val="00CD2F95"/>
    <w:rsid w:val="00CE26E0"/>
    <w:rsid w:val="00CE6BAE"/>
    <w:rsid w:val="00CF79EB"/>
    <w:rsid w:val="00D14778"/>
    <w:rsid w:val="00D31BED"/>
    <w:rsid w:val="00D43305"/>
    <w:rsid w:val="00D44952"/>
    <w:rsid w:val="00D513CC"/>
    <w:rsid w:val="00D55DCE"/>
    <w:rsid w:val="00D72E27"/>
    <w:rsid w:val="00D73DAB"/>
    <w:rsid w:val="00D84008"/>
    <w:rsid w:val="00D87A2E"/>
    <w:rsid w:val="00DB12CD"/>
    <w:rsid w:val="00DB7B04"/>
    <w:rsid w:val="00DC33C1"/>
    <w:rsid w:val="00DC3FDD"/>
    <w:rsid w:val="00DC6258"/>
    <w:rsid w:val="00DC6478"/>
    <w:rsid w:val="00DD00AF"/>
    <w:rsid w:val="00DD2BF5"/>
    <w:rsid w:val="00DE1122"/>
    <w:rsid w:val="00DE371C"/>
    <w:rsid w:val="00DF149C"/>
    <w:rsid w:val="00DF1E6C"/>
    <w:rsid w:val="00E0497B"/>
    <w:rsid w:val="00E10F98"/>
    <w:rsid w:val="00E10FCD"/>
    <w:rsid w:val="00E12A7D"/>
    <w:rsid w:val="00E1523C"/>
    <w:rsid w:val="00E17B9C"/>
    <w:rsid w:val="00E201CA"/>
    <w:rsid w:val="00E23AC1"/>
    <w:rsid w:val="00E3050E"/>
    <w:rsid w:val="00E318FF"/>
    <w:rsid w:val="00E3376A"/>
    <w:rsid w:val="00E33EED"/>
    <w:rsid w:val="00E346C6"/>
    <w:rsid w:val="00E44D3B"/>
    <w:rsid w:val="00E56AF8"/>
    <w:rsid w:val="00E66002"/>
    <w:rsid w:val="00E716DA"/>
    <w:rsid w:val="00E731E2"/>
    <w:rsid w:val="00E75C7E"/>
    <w:rsid w:val="00E827D8"/>
    <w:rsid w:val="00E966A4"/>
    <w:rsid w:val="00EA6C7C"/>
    <w:rsid w:val="00EA6D49"/>
    <w:rsid w:val="00EB23BD"/>
    <w:rsid w:val="00EB28E3"/>
    <w:rsid w:val="00EC662D"/>
    <w:rsid w:val="00ED04E3"/>
    <w:rsid w:val="00EF22AA"/>
    <w:rsid w:val="00EF36C7"/>
    <w:rsid w:val="00EF793E"/>
    <w:rsid w:val="00F00C26"/>
    <w:rsid w:val="00F10A27"/>
    <w:rsid w:val="00F11BFA"/>
    <w:rsid w:val="00F246F0"/>
    <w:rsid w:val="00F36A95"/>
    <w:rsid w:val="00F36F13"/>
    <w:rsid w:val="00F42428"/>
    <w:rsid w:val="00F433E6"/>
    <w:rsid w:val="00F46B2B"/>
    <w:rsid w:val="00F4747E"/>
    <w:rsid w:val="00F60BA1"/>
    <w:rsid w:val="00F659B9"/>
    <w:rsid w:val="00F7279B"/>
    <w:rsid w:val="00F749E5"/>
    <w:rsid w:val="00F97EF2"/>
    <w:rsid w:val="00FA2BDE"/>
    <w:rsid w:val="00FA3FAA"/>
    <w:rsid w:val="00FA73A1"/>
    <w:rsid w:val="00FB0D05"/>
    <w:rsid w:val="00FB766C"/>
    <w:rsid w:val="00FC2130"/>
    <w:rsid w:val="00FC2323"/>
    <w:rsid w:val="00FE281E"/>
    <w:rsid w:val="00FE4588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ECF4"/>
  <w15:chartTrackingRefBased/>
  <w15:docId w15:val="{5E4BD0D4-7A06-4E43-9720-612AC567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2A08"/>
    <w:pPr>
      <w:ind w:left="720"/>
      <w:contextualSpacing/>
    </w:pPr>
  </w:style>
  <w:style w:type="table" w:styleId="Reetkatablice">
    <w:name w:val="Table Grid"/>
    <w:basedOn w:val="Obinatablica"/>
    <w:uiPriority w:val="39"/>
    <w:rsid w:val="004B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9218">
    <w:name w:val="box_469218"/>
    <w:basedOn w:val="Normal"/>
    <w:rsid w:val="00DC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Tekstrezerviranogmjesta">
    <w:name w:val="Placeholder Text"/>
    <w:basedOn w:val="Zadanifontodlomka"/>
    <w:uiPriority w:val="99"/>
    <w:semiHidden/>
    <w:rsid w:val="00F10A27"/>
    <w:rPr>
      <w:color w:val="808080"/>
    </w:rPr>
  </w:style>
  <w:style w:type="paragraph" w:styleId="Zaglavlje">
    <w:name w:val="header"/>
    <w:basedOn w:val="Normal"/>
    <w:link w:val="ZaglavljeChar"/>
    <w:uiPriority w:val="99"/>
    <w:unhideWhenUsed/>
    <w:rsid w:val="005B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B634B"/>
  </w:style>
  <w:style w:type="paragraph" w:styleId="Podnoje">
    <w:name w:val="footer"/>
    <w:basedOn w:val="Normal"/>
    <w:link w:val="PodnojeChar"/>
    <w:uiPriority w:val="99"/>
    <w:unhideWhenUsed/>
    <w:rsid w:val="005B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B634B"/>
  </w:style>
  <w:style w:type="table" w:styleId="Tablicareetke4-isticanje3">
    <w:name w:val="Grid Table 4 Accent 3"/>
    <w:basedOn w:val="Obinatablica"/>
    <w:uiPriority w:val="49"/>
    <w:rsid w:val="00E23A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vijetlatablicareetke1">
    <w:name w:val="Grid Table 1 Light"/>
    <w:basedOn w:val="Obinatablica"/>
    <w:uiPriority w:val="46"/>
    <w:rsid w:val="00305D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09E9-ED73-4FD6-BE99-47605F79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21</Pages>
  <Words>4197</Words>
  <Characters>23923</Characters>
  <Application>Microsoft Office Word</Application>
  <DocSecurity>0</DocSecurity>
  <Lines>199</Lines>
  <Paragraphs>56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OS_Drnis</cp:lastModifiedBy>
  <cp:revision>108</cp:revision>
  <cp:lastPrinted>2023-07-25T07:55:00Z</cp:lastPrinted>
  <dcterms:created xsi:type="dcterms:W3CDTF">2023-07-25T07:30:00Z</dcterms:created>
  <dcterms:modified xsi:type="dcterms:W3CDTF">2026-07-18T16:44:00Z</dcterms:modified>
</cp:coreProperties>
</file>