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AB2A" w14:textId="77777777" w:rsidR="0049195F" w:rsidRDefault="0049195F" w:rsidP="0049195F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 wp14:anchorId="2FB07398" wp14:editId="1F4F5601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1897"/>
        <w:gridCol w:w="2368"/>
      </w:tblGrid>
      <w:tr w:rsidR="0049195F" w14:paraId="211AD160" w14:textId="77777777" w:rsidTr="00B25C71">
        <w:tc>
          <w:tcPr>
            <w:tcW w:w="5023" w:type="dxa"/>
          </w:tcPr>
          <w:p w14:paraId="72BC2479" w14:textId="77777777" w:rsidR="0049195F" w:rsidRDefault="0049195F" w:rsidP="00B25C71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bookmarkStart w:id="0" w:name="_Hlk128748807"/>
            <w:r>
              <w:rPr>
                <w:b/>
                <w:bCs/>
              </w:rPr>
              <w:t>REPUBLIKA HRVATSKA</w:t>
            </w:r>
            <w:r>
              <w:rPr>
                <w:rFonts w:eastAsiaTheme="minorHAnsi"/>
                <w:b/>
                <w:lang w:eastAsia="en-US"/>
              </w:rPr>
              <w:t xml:space="preserve">                                                                 OSNOVNA ŠKOLA ANTUNA MIHANOVIĆA – PETROPOLJSKOG DRNIŠ  </w:t>
            </w:r>
          </w:p>
          <w:p w14:paraId="36D03B55" w14:textId="5116B854" w:rsidR="0049195F" w:rsidRDefault="0049195F" w:rsidP="00B25C71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POVJERENSTVO ZA PROCJENU VREDNOVANJA KANDIDATA                                                                       </w:t>
            </w:r>
            <w:r>
              <w:rPr>
                <w:rFonts w:eastAsiaTheme="minorHAnsi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112-02/25-01/5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lang w:eastAsia="en-US"/>
              </w:rPr>
              <w:t>2182-30-25-1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Drniš, </w:t>
            </w:r>
            <w:r>
              <w:rPr>
                <w:rFonts w:eastAsiaTheme="minorHAnsi"/>
                <w:lang w:eastAsia="en-US"/>
              </w:rPr>
              <w:t>20.veljače</w:t>
            </w:r>
            <w:r>
              <w:rPr>
                <w:rFonts w:eastAsiaTheme="minorHAnsi"/>
                <w:lang w:eastAsia="en-US"/>
              </w:rPr>
              <w:t xml:space="preserve"> 2025.god.</w:t>
            </w:r>
          </w:p>
          <w:p w14:paraId="6D80EBA4" w14:textId="77777777" w:rsidR="0049195F" w:rsidRDefault="0049195F" w:rsidP="00B25C7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97" w:type="dxa"/>
          </w:tcPr>
          <w:p w14:paraId="05DCE286" w14:textId="77777777" w:rsidR="0049195F" w:rsidRDefault="0049195F" w:rsidP="00B25C71">
            <w:pPr>
              <w:spacing w:after="160" w:line="259" w:lineRule="auto"/>
              <w:jc w:val="right"/>
              <w:rPr>
                <w:noProof/>
              </w:rPr>
            </w:pPr>
          </w:p>
        </w:tc>
        <w:tc>
          <w:tcPr>
            <w:tcW w:w="2368" w:type="dxa"/>
          </w:tcPr>
          <w:p w14:paraId="05EAF08C" w14:textId="77777777" w:rsidR="0049195F" w:rsidRDefault="0049195F" w:rsidP="00B25C71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1A3184A" wp14:editId="28E7A401">
                  <wp:extent cx="933580" cy="933580"/>
                  <wp:effectExtent l="0" t="0" r="0" b="0"/>
                  <wp:docPr id="2" name="Picture 2" descr="Slika na kojoj se prikazuje tekst, uzorak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tekst, uzorak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CDF114A" w14:textId="77777777" w:rsidR="0049195F" w:rsidRDefault="0049195F" w:rsidP="0049195F">
      <w:pPr>
        <w:jc w:val="center"/>
        <w:rPr>
          <w:rFonts w:cs="Arial"/>
          <w:lang w:val="de-DE"/>
        </w:rPr>
      </w:pPr>
    </w:p>
    <w:p w14:paraId="34A70D50" w14:textId="0D284628" w:rsidR="0049195F" w:rsidRDefault="0049195F" w:rsidP="0049195F">
      <w:pPr>
        <w:jc w:val="center"/>
      </w:pPr>
    </w:p>
    <w:p w14:paraId="07B69034" w14:textId="5D1812BE" w:rsidR="0049195F" w:rsidRDefault="0049195F" w:rsidP="0049195F">
      <w:pPr>
        <w:jc w:val="center"/>
        <w:rPr>
          <w:b/>
        </w:rPr>
      </w:pPr>
      <w:r>
        <w:rPr>
          <w:b/>
        </w:rPr>
        <w:t>REZULTATI PISANOG TESTIRANJA I POZIV NA RAZGOVOR</w:t>
      </w:r>
    </w:p>
    <w:p w14:paraId="01C6E214" w14:textId="77777777" w:rsidR="0049195F" w:rsidRDefault="0049195F" w:rsidP="0049195F">
      <w:pPr>
        <w:jc w:val="both"/>
        <w:rPr>
          <w:b/>
          <w:sz w:val="16"/>
          <w:szCs w:val="16"/>
        </w:rPr>
      </w:pPr>
    </w:p>
    <w:p w14:paraId="45DBBBCF" w14:textId="77777777" w:rsidR="0049195F" w:rsidRDefault="0049195F" w:rsidP="0049195F">
      <w:pPr>
        <w:jc w:val="both"/>
        <w:rPr>
          <w:b/>
          <w:sz w:val="16"/>
          <w:szCs w:val="16"/>
        </w:rPr>
      </w:pPr>
    </w:p>
    <w:p w14:paraId="40BD910F" w14:textId="77777777" w:rsidR="0049195F" w:rsidRDefault="0049195F" w:rsidP="0049195F">
      <w:pPr>
        <w:jc w:val="both"/>
        <w:rPr>
          <w:b/>
          <w:i/>
          <w:sz w:val="16"/>
          <w:szCs w:val="16"/>
        </w:rPr>
      </w:pPr>
    </w:p>
    <w:p w14:paraId="27361F26" w14:textId="77777777" w:rsidR="0049195F" w:rsidRDefault="0049195F" w:rsidP="0049195F">
      <w:pPr>
        <w:jc w:val="both"/>
      </w:pPr>
    </w:p>
    <w:p w14:paraId="6255BD2F" w14:textId="77777777" w:rsidR="0049195F" w:rsidRDefault="0049195F" w:rsidP="0049195F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3126"/>
        <w:gridCol w:w="2625"/>
        <w:gridCol w:w="1487"/>
      </w:tblGrid>
      <w:tr w:rsidR="0049195F" w14:paraId="5EA36A6D" w14:textId="77777777" w:rsidTr="00B25C71">
        <w:trPr>
          <w:trHeight w:val="398"/>
          <w:jc w:val="center"/>
        </w:trPr>
        <w:tc>
          <w:tcPr>
            <w:tcW w:w="758" w:type="dxa"/>
            <w:shd w:val="clear" w:color="auto" w:fill="auto"/>
          </w:tcPr>
          <w:p w14:paraId="0E479FC0" w14:textId="77777777" w:rsidR="0049195F" w:rsidRDefault="0049195F" w:rsidP="00B25C71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R.B.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6CC83CE6" w14:textId="77777777" w:rsidR="0049195F" w:rsidRDefault="0049195F" w:rsidP="00B25C71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proofErr w:type="gramStart"/>
            <w:r>
              <w:rPr>
                <w:rFonts w:cs="Arial"/>
                <w:sz w:val="20"/>
                <w:szCs w:val="20"/>
                <w:lang w:val="de-DE"/>
              </w:rPr>
              <w:t>IME  I</w:t>
            </w:r>
            <w:proofErr w:type="gramEnd"/>
            <w:r>
              <w:rPr>
                <w:rFonts w:cs="Arial"/>
                <w:sz w:val="20"/>
                <w:szCs w:val="20"/>
                <w:lang w:val="de-DE"/>
              </w:rPr>
              <w:t xml:space="preserve"> PREZIME KANDIDATA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</w:tcPr>
          <w:p w14:paraId="58D52D94" w14:textId="77777777" w:rsidR="0049195F" w:rsidRDefault="0049195F" w:rsidP="00B25C71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ZVANJE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26182" w14:textId="41B5BBEE" w:rsidR="0049195F" w:rsidRDefault="003F685F" w:rsidP="00B25C71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BROJ BODOVA</w:t>
            </w:r>
          </w:p>
        </w:tc>
      </w:tr>
      <w:tr w:rsidR="0049195F" w14:paraId="174C693D" w14:textId="77777777" w:rsidTr="00B25C71">
        <w:trPr>
          <w:trHeight w:val="492"/>
          <w:jc w:val="center"/>
        </w:trPr>
        <w:tc>
          <w:tcPr>
            <w:tcW w:w="758" w:type="dxa"/>
            <w:shd w:val="clear" w:color="auto" w:fill="auto"/>
          </w:tcPr>
          <w:p w14:paraId="3E36CC43" w14:textId="77777777" w:rsidR="0049195F" w:rsidRDefault="0049195F" w:rsidP="00B25C71">
            <w:pPr>
              <w:ind w:left="360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1.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5746F90F" w14:textId="77777777" w:rsidR="0049195F" w:rsidRDefault="0049195F" w:rsidP="00B25C71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A.M.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</w:tcPr>
          <w:p w14:paraId="58CDA2AB" w14:textId="77777777" w:rsidR="0049195F" w:rsidRDefault="0049195F" w:rsidP="00B25C71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SVEUČILIŠNA MAGISTRA EDUKACIJE TALIJANSKOG JEZIKA I KNJIŽEVNOSTI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63810" w14:textId="77777777" w:rsidR="003F685F" w:rsidRDefault="003F685F" w:rsidP="00B25C71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24/30 </w:t>
            </w:r>
          </w:p>
          <w:p w14:paraId="63E65B60" w14:textId="73595773" w:rsidR="003F685F" w:rsidRDefault="003F685F" w:rsidP="00B25C71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80%</w:t>
            </w:r>
          </w:p>
        </w:tc>
      </w:tr>
      <w:tr w:rsidR="0049195F" w14:paraId="515D6AA2" w14:textId="77777777" w:rsidTr="00B25C71">
        <w:trPr>
          <w:trHeight w:val="630"/>
          <w:jc w:val="center"/>
        </w:trPr>
        <w:tc>
          <w:tcPr>
            <w:tcW w:w="758" w:type="dxa"/>
            <w:shd w:val="clear" w:color="auto" w:fill="auto"/>
          </w:tcPr>
          <w:p w14:paraId="696E0A32" w14:textId="50814EC8" w:rsidR="0049195F" w:rsidRPr="00667411" w:rsidRDefault="00667411" w:rsidP="00667411">
            <w:pPr>
              <w:ind w:left="360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3D8A137B" w14:textId="77777777" w:rsidR="0049195F" w:rsidRDefault="0049195F" w:rsidP="00B25C71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I.Č.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</w:tcPr>
          <w:p w14:paraId="751A1E10" w14:textId="77777777" w:rsidR="0049195F" w:rsidRDefault="0049195F" w:rsidP="00B25C71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SVEUČILIŠNA MAGISTRA EDUKACIJE TALIJANSKE FILOLOGIJE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6614" w14:textId="457CCBD1" w:rsidR="0049195F" w:rsidRDefault="0049195F" w:rsidP="00B25C71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13/30 </w:t>
            </w:r>
          </w:p>
          <w:p w14:paraId="5FA3E046" w14:textId="259A150B" w:rsidR="003F685F" w:rsidRDefault="003F685F" w:rsidP="00B25C71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43%</w:t>
            </w:r>
          </w:p>
          <w:p w14:paraId="0600377D" w14:textId="54662904" w:rsidR="003F685F" w:rsidRDefault="003F685F" w:rsidP="00B25C71">
            <w:pPr>
              <w:jc w:val="both"/>
              <w:rPr>
                <w:rFonts w:cs="Arial"/>
                <w:lang w:val="de-DE"/>
              </w:rPr>
            </w:pPr>
          </w:p>
        </w:tc>
      </w:tr>
    </w:tbl>
    <w:p w14:paraId="07D0B9D9" w14:textId="77777777" w:rsidR="0049195F" w:rsidRDefault="0049195F" w:rsidP="0049195F">
      <w:pPr>
        <w:jc w:val="both"/>
      </w:pPr>
    </w:p>
    <w:p w14:paraId="51CF6F38" w14:textId="77777777" w:rsidR="0049195F" w:rsidRDefault="0049195F" w:rsidP="0049195F">
      <w:pPr>
        <w:jc w:val="both"/>
      </w:pPr>
    </w:p>
    <w:p w14:paraId="7038BD47" w14:textId="4C23B6F5" w:rsidR="0049195F" w:rsidRPr="006E7F10" w:rsidRDefault="0049195F" w:rsidP="0049195F">
      <w:pPr>
        <w:jc w:val="both"/>
      </w:pPr>
      <w:r>
        <w:t>Pravo na pristup razgovoru s Povjerenstvom ostvaruje kandidat koji je na testu ostvario minimalno 66 posto od ukupno 30 mogućih bodova</w:t>
      </w:r>
      <w:r w:rsidR="003F685F">
        <w:t xml:space="preserve"> te se na usmeni razgovor ( intervju ) poziva </w:t>
      </w:r>
      <w:r w:rsidR="003F685F" w:rsidRPr="00667411">
        <w:rPr>
          <w:b/>
          <w:bCs/>
        </w:rPr>
        <w:t xml:space="preserve">A.M. </w:t>
      </w:r>
      <w:r w:rsidR="00667411" w:rsidRPr="00667411">
        <w:rPr>
          <w:b/>
          <w:bCs/>
        </w:rPr>
        <w:t>, sveučilišna magistra edukacije talijanskog jezika i književnosti</w:t>
      </w:r>
      <w:r w:rsidR="00667411">
        <w:rPr>
          <w:b/>
          <w:bCs/>
        </w:rPr>
        <w:t xml:space="preserve"> </w:t>
      </w:r>
      <w:r w:rsidR="006E7F10">
        <w:t>dana 2</w:t>
      </w:r>
      <w:r w:rsidR="00CA171B">
        <w:t>1</w:t>
      </w:r>
      <w:r w:rsidR="006E7F10">
        <w:t xml:space="preserve">.veljače 2025.god. </w:t>
      </w:r>
      <w:r w:rsidR="00CA171B">
        <w:t>u 10 sati.</w:t>
      </w:r>
    </w:p>
    <w:p w14:paraId="6BD7794A" w14:textId="77777777" w:rsidR="0049195F" w:rsidRPr="00667411" w:rsidRDefault="0049195F" w:rsidP="0049195F">
      <w:pPr>
        <w:jc w:val="both"/>
        <w:rPr>
          <w:b/>
          <w:bCs/>
        </w:rPr>
      </w:pPr>
    </w:p>
    <w:p w14:paraId="4454F622" w14:textId="77777777" w:rsidR="0049195F" w:rsidRDefault="0049195F" w:rsidP="0049195F">
      <w:pPr>
        <w:jc w:val="both"/>
      </w:pPr>
      <w:r>
        <w:t xml:space="preserve">  </w:t>
      </w:r>
    </w:p>
    <w:p w14:paraId="0A733FB6" w14:textId="77777777" w:rsidR="0049195F" w:rsidRDefault="0049195F" w:rsidP="0049195F">
      <w:pPr>
        <w:jc w:val="both"/>
      </w:pPr>
    </w:p>
    <w:p w14:paraId="025FD5EE" w14:textId="77777777" w:rsidR="0049195F" w:rsidRDefault="0049195F" w:rsidP="0049195F">
      <w:pPr>
        <w:jc w:val="both"/>
      </w:pPr>
      <w:r>
        <w:t xml:space="preserve">                         POVJERENSTVO ZA PROCJENU VREDNOVANJA KANDIDATA</w:t>
      </w:r>
    </w:p>
    <w:p w14:paraId="319EB067" w14:textId="77777777" w:rsidR="0049195F" w:rsidRDefault="0049195F" w:rsidP="0049195F">
      <w:pPr>
        <w:jc w:val="both"/>
      </w:pPr>
    </w:p>
    <w:p w14:paraId="2FE227F4" w14:textId="77777777" w:rsidR="0049195F" w:rsidRDefault="0049195F" w:rsidP="0049195F">
      <w:pPr>
        <w:jc w:val="both"/>
      </w:pPr>
    </w:p>
    <w:p w14:paraId="12237F87" w14:textId="77777777" w:rsidR="0049195F" w:rsidRDefault="0049195F" w:rsidP="0049195F"/>
    <w:p w14:paraId="76E0273F" w14:textId="77777777" w:rsidR="0049195F" w:rsidRDefault="0049195F" w:rsidP="0049195F">
      <w:pPr>
        <w:rPr>
          <w:rStyle w:val="Jakoisticanje1"/>
        </w:rPr>
      </w:pPr>
    </w:p>
    <w:p w14:paraId="104E877D" w14:textId="77777777" w:rsidR="0049195F" w:rsidRPr="005E7105" w:rsidRDefault="0049195F" w:rsidP="0049195F">
      <w:pPr>
        <w:rPr>
          <w:rStyle w:val="Jakoisticanje"/>
          <w:i w:val="0"/>
          <w:iCs w:val="0"/>
          <w:color w:val="auto"/>
        </w:rPr>
      </w:pPr>
    </w:p>
    <w:p w14:paraId="0805CFBA" w14:textId="77777777" w:rsidR="00D41C5B" w:rsidRDefault="00D41C5B"/>
    <w:sectPr w:rsidR="00D4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5EB5"/>
    <w:multiLevelType w:val="hybridMultilevel"/>
    <w:tmpl w:val="E0C0C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F1"/>
    <w:rsid w:val="003F685F"/>
    <w:rsid w:val="0049195F"/>
    <w:rsid w:val="00667411"/>
    <w:rsid w:val="006E7F10"/>
    <w:rsid w:val="009B4506"/>
    <w:rsid w:val="00CA171B"/>
    <w:rsid w:val="00D41C5B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C7F4"/>
  <w15:chartTrackingRefBased/>
  <w15:docId w15:val="{6C82006F-9264-49EF-81B0-3AF2FE1D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19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195F"/>
    <w:rPr>
      <w:i/>
      <w:iCs/>
      <w:color w:val="4472C4" w:themeColor="accent1"/>
    </w:rPr>
  </w:style>
  <w:style w:type="table" w:styleId="Reetkatablice">
    <w:name w:val="Table Grid"/>
    <w:basedOn w:val="Obinatablica"/>
    <w:uiPriority w:val="39"/>
    <w:rsid w:val="0049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koisticanje1">
    <w:name w:val="Jako isticanje1"/>
    <w:basedOn w:val="Zadanifontodlomka"/>
    <w:uiPriority w:val="21"/>
    <w:qFormat/>
    <w:rsid w:val="0049195F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2025-02-20T07:36:00Z</dcterms:created>
  <dcterms:modified xsi:type="dcterms:W3CDTF">2025-02-20T08:22:00Z</dcterms:modified>
</cp:coreProperties>
</file>