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ook w:val="04A0" w:firstRow="1" w:lastRow="0" w:firstColumn="1" w:lastColumn="0" w:noHBand="0" w:noVBand="1"/>
      </w:tblPr>
      <w:tblGrid>
        <w:gridCol w:w="1981"/>
        <w:gridCol w:w="1601"/>
        <w:gridCol w:w="1612"/>
        <w:gridCol w:w="2141"/>
        <w:gridCol w:w="2601"/>
        <w:gridCol w:w="1988"/>
        <w:gridCol w:w="1997"/>
      </w:tblGrid>
      <w:tr w:rsidR="009A25B3" w:rsidTr="00207546">
        <w:trPr>
          <w:trHeight w:val="143"/>
        </w:trPr>
        <w:tc>
          <w:tcPr>
            <w:tcW w:w="13921" w:type="dxa"/>
            <w:gridSpan w:val="7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UDŽBENICI</w:t>
            </w:r>
          </w:p>
        </w:tc>
      </w:tr>
      <w:tr w:rsidR="009A25B3" w:rsidTr="00207546">
        <w:trPr>
          <w:trHeight w:val="111"/>
        </w:trPr>
        <w:tc>
          <w:tcPr>
            <w:tcW w:w="13921" w:type="dxa"/>
            <w:gridSpan w:val="7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25B3" w:rsidTr="00207546">
        <w:trPr>
          <w:trHeight w:val="105"/>
        </w:trPr>
        <w:tc>
          <w:tcPr>
            <w:tcW w:w="198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40" w:type="dxa"/>
            <w:gridSpan w:val="6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AKTIV VJEROUČITELJA</w:t>
            </w:r>
          </w:p>
        </w:tc>
      </w:tr>
      <w:tr w:rsidR="009A25B3" w:rsidTr="00207546">
        <w:trPr>
          <w:trHeight w:val="105"/>
        </w:trPr>
        <w:tc>
          <w:tcPr>
            <w:tcW w:w="198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40" w:type="dxa"/>
            <w:gridSpan w:val="6"/>
            <w:shd w:val="clear" w:color="auto" w:fill="auto"/>
            <w:vAlign w:val="center"/>
          </w:tcPr>
          <w:p w:rsidR="009A25B3" w:rsidRDefault="00D232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4., 5., 6., 7. i 8.</w:t>
            </w:r>
          </w:p>
        </w:tc>
      </w:tr>
      <w:tr w:rsidR="009A25B3" w:rsidTr="00207546">
        <w:trPr>
          <w:trHeight w:val="347"/>
        </w:trPr>
        <w:tc>
          <w:tcPr>
            <w:tcW w:w="198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PREDMET (MATEMATIKA, HRVATSKI itd.) </w:t>
            </w:r>
          </w:p>
        </w:tc>
        <w:tc>
          <w:tcPr>
            <w:tcW w:w="160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2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ŠIFRA</w:t>
            </w:r>
          </w:p>
          <w:p w:rsidR="009A25B3" w:rsidRDefault="00D232AC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shd w:val="clear" w:color="auto" w:fill="auto"/>
          </w:tcPr>
          <w:p w:rsidR="009A25B3" w:rsidRDefault="009A25B3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7" w:type="dxa"/>
            <w:shd w:val="clear" w:color="auto" w:fill="auto"/>
          </w:tcPr>
          <w:p w:rsidR="009A25B3" w:rsidRDefault="009A25B3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25B3" w:rsidTr="00207546">
        <w:trPr>
          <w:trHeight w:val="99"/>
        </w:trPr>
        <w:tc>
          <w:tcPr>
            <w:tcW w:w="1981" w:type="dxa"/>
            <w:shd w:val="clear" w:color="auto" w:fill="auto"/>
          </w:tcPr>
          <w:p w:rsidR="009A25B3" w:rsidRDefault="00D232AC">
            <w:pPr>
              <w:pStyle w:val="LO-normal"/>
              <w:widowControl w:val="0"/>
              <w:spacing w:after="0" w:line="240" w:lineRule="auto"/>
              <w:jc w:val="center"/>
            </w:pPr>
            <w:r>
              <w:t>VJERONAUK (4r)</w:t>
            </w:r>
          </w:p>
        </w:tc>
        <w:tc>
          <w:tcPr>
            <w:tcW w:w="1601" w:type="dxa"/>
            <w:shd w:val="clear" w:color="auto" w:fill="auto"/>
          </w:tcPr>
          <w:p w:rsidR="009A25B3" w:rsidRDefault="00D232AC">
            <w:pPr>
              <w:pStyle w:val="LO-normal"/>
              <w:widowControl w:val="0"/>
              <w:spacing w:after="0" w:line="240" w:lineRule="auto"/>
              <w:jc w:val="center"/>
            </w:pPr>
            <w:r>
              <w:t>Kršćanska sadašnjost</w:t>
            </w:r>
          </w:p>
        </w:tc>
        <w:tc>
          <w:tcPr>
            <w:tcW w:w="1612" w:type="dxa"/>
            <w:shd w:val="clear" w:color="auto" w:fill="auto"/>
          </w:tcPr>
          <w:p w:rsidR="009A25B3" w:rsidRDefault="00D232AC">
            <w:pPr>
              <w:pStyle w:val="LO-normal"/>
              <w:widowControl w:val="0"/>
              <w:spacing w:after="0" w:line="240" w:lineRule="auto"/>
              <w:jc w:val="center"/>
            </w:pPr>
            <w:r>
              <w:t>5018</w:t>
            </w:r>
          </w:p>
        </w:tc>
        <w:tc>
          <w:tcPr>
            <w:tcW w:w="2141" w:type="dxa"/>
            <w:shd w:val="clear" w:color="auto" w:fill="auto"/>
          </w:tcPr>
          <w:p w:rsidR="009A25B3" w:rsidRDefault="00D232AC">
            <w:pPr>
              <w:pStyle w:val="LO-normal"/>
              <w:widowControl w:val="0"/>
              <w:spacing w:after="0" w:line="240" w:lineRule="auto"/>
              <w:jc w:val="center"/>
            </w:pPr>
            <w:r>
              <w:t>Darovi vjere  i zajedništva</w:t>
            </w:r>
          </w:p>
        </w:tc>
        <w:tc>
          <w:tcPr>
            <w:tcW w:w="260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1988" w:type="dxa"/>
            <w:shd w:val="clear" w:color="auto" w:fill="auto"/>
          </w:tcPr>
          <w:p w:rsidR="009A25B3" w:rsidRDefault="009A25B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997" w:type="dxa"/>
            <w:shd w:val="clear" w:color="auto" w:fill="auto"/>
          </w:tcPr>
          <w:p w:rsidR="009A25B3" w:rsidRDefault="009A25B3">
            <w:pPr>
              <w:widowControl w:val="0"/>
              <w:spacing w:after="0" w:line="240" w:lineRule="auto"/>
              <w:jc w:val="center"/>
            </w:pPr>
          </w:p>
        </w:tc>
      </w:tr>
      <w:tr w:rsidR="009A25B3" w:rsidTr="00207546">
        <w:trPr>
          <w:trHeight w:val="99"/>
        </w:trPr>
        <w:tc>
          <w:tcPr>
            <w:tcW w:w="198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VJERONAUK (5r)</w:t>
            </w:r>
          </w:p>
        </w:tc>
        <w:tc>
          <w:tcPr>
            <w:tcW w:w="1601" w:type="dxa"/>
            <w:shd w:val="clear" w:color="auto" w:fill="auto"/>
          </w:tcPr>
          <w:p w:rsidR="009A25B3" w:rsidRDefault="00D232AC">
            <w:pPr>
              <w:pStyle w:val="LO-normal"/>
              <w:widowControl w:val="0"/>
              <w:spacing w:after="0" w:line="240" w:lineRule="auto"/>
              <w:jc w:val="center"/>
            </w:pPr>
            <w:bookmarkStart w:id="0" w:name="__DdeLink__251_2498333311"/>
            <w:r>
              <w:t>Kršćanska sadašnjost</w:t>
            </w:r>
            <w:bookmarkEnd w:id="0"/>
          </w:p>
        </w:tc>
        <w:tc>
          <w:tcPr>
            <w:tcW w:w="1612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3977</w:t>
            </w:r>
          </w:p>
        </w:tc>
        <w:tc>
          <w:tcPr>
            <w:tcW w:w="214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Učitelju, gdje stanuješ?</w:t>
            </w:r>
          </w:p>
        </w:tc>
        <w:tc>
          <w:tcPr>
            <w:tcW w:w="260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988" w:type="dxa"/>
            <w:shd w:val="clear" w:color="auto" w:fill="auto"/>
          </w:tcPr>
          <w:p w:rsidR="009A25B3" w:rsidRDefault="009A25B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997" w:type="dxa"/>
            <w:shd w:val="clear" w:color="auto" w:fill="auto"/>
          </w:tcPr>
          <w:p w:rsidR="009A25B3" w:rsidRDefault="009A25B3">
            <w:pPr>
              <w:widowControl w:val="0"/>
              <w:spacing w:after="0" w:line="240" w:lineRule="auto"/>
              <w:jc w:val="center"/>
            </w:pPr>
          </w:p>
        </w:tc>
      </w:tr>
      <w:tr w:rsidR="009A25B3" w:rsidTr="00207546">
        <w:trPr>
          <w:trHeight w:val="105"/>
        </w:trPr>
        <w:tc>
          <w:tcPr>
            <w:tcW w:w="198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VJERONAUK (6r)</w:t>
            </w:r>
          </w:p>
        </w:tc>
        <w:tc>
          <w:tcPr>
            <w:tcW w:w="1601" w:type="dxa"/>
            <w:shd w:val="clear" w:color="auto" w:fill="auto"/>
          </w:tcPr>
          <w:p w:rsidR="009A25B3" w:rsidRDefault="00D232AC">
            <w:pPr>
              <w:pStyle w:val="LO-normal"/>
              <w:widowControl w:val="0"/>
              <w:spacing w:after="0" w:line="240" w:lineRule="auto"/>
              <w:jc w:val="center"/>
            </w:pPr>
            <w:r>
              <w:t>Kršćanska sadašnjost</w:t>
            </w:r>
          </w:p>
        </w:tc>
        <w:tc>
          <w:tcPr>
            <w:tcW w:w="1612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4462</w:t>
            </w:r>
          </w:p>
        </w:tc>
        <w:tc>
          <w:tcPr>
            <w:tcW w:w="214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Biram  slobodu</w:t>
            </w:r>
          </w:p>
        </w:tc>
        <w:tc>
          <w:tcPr>
            <w:tcW w:w="260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988" w:type="dxa"/>
            <w:shd w:val="clear" w:color="auto" w:fill="auto"/>
          </w:tcPr>
          <w:p w:rsidR="009A25B3" w:rsidRDefault="009A25B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997" w:type="dxa"/>
            <w:shd w:val="clear" w:color="auto" w:fill="auto"/>
          </w:tcPr>
          <w:p w:rsidR="009A25B3" w:rsidRDefault="009A25B3">
            <w:pPr>
              <w:widowControl w:val="0"/>
              <w:spacing w:after="0" w:line="240" w:lineRule="auto"/>
              <w:jc w:val="center"/>
            </w:pPr>
          </w:p>
        </w:tc>
      </w:tr>
      <w:tr w:rsidR="009A25B3" w:rsidTr="00207546">
        <w:trPr>
          <w:trHeight w:val="105"/>
        </w:trPr>
        <w:tc>
          <w:tcPr>
            <w:tcW w:w="198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VJERONAUK (7r)</w:t>
            </w:r>
          </w:p>
        </w:tc>
        <w:tc>
          <w:tcPr>
            <w:tcW w:w="1601" w:type="dxa"/>
            <w:shd w:val="clear" w:color="auto" w:fill="auto"/>
          </w:tcPr>
          <w:p w:rsidR="009A25B3" w:rsidRDefault="00D232AC">
            <w:pPr>
              <w:pStyle w:val="LO-normal"/>
              <w:widowControl w:val="0"/>
              <w:spacing w:after="0" w:line="240" w:lineRule="auto"/>
              <w:jc w:val="center"/>
            </w:pPr>
            <w:r>
              <w:t>Kršćanska sadašnjost</w:t>
            </w:r>
          </w:p>
        </w:tc>
        <w:tc>
          <w:tcPr>
            <w:tcW w:w="1612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4463</w:t>
            </w:r>
          </w:p>
        </w:tc>
        <w:tc>
          <w:tcPr>
            <w:tcW w:w="214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Neka je Bog prvi</w:t>
            </w:r>
          </w:p>
        </w:tc>
        <w:tc>
          <w:tcPr>
            <w:tcW w:w="260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988" w:type="dxa"/>
            <w:shd w:val="clear" w:color="auto" w:fill="auto"/>
          </w:tcPr>
          <w:p w:rsidR="009A25B3" w:rsidRDefault="009A25B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997" w:type="dxa"/>
            <w:shd w:val="clear" w:color="auto" w:fill="auto"/>
          </w:tcPr>
          <w:p w:rsidR="009A25B3" w:rsidRDefault="009A25B3">
            <w:pPr>
              <w:widowControl w:val="0"/>
              <w:spacing w:after="0" w:line="240" w:lineRule="auto"/>
              <w:jc w:val="center"/>
            </w:pPr>
          </w:p>
        </w:tc>
      </w:tr>
      <w:tr w:rsidR="009A25B3" w:rsidTr="00207546">
        <w:trPr>
          <w:trHeight w:val="105"/>
        </w:trPr>
        <w:tc>
          <w:tcPr>
            <w:tcW w:w="198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VJERONAUK (8r)</w:t>
            </w:r>
          </w:p>
        </w:tc>
        <w:tc>
          <w:tcPr>
            <w:tcW w:w="1601" w:type="dxa"/>
            <w:shd w:val="clear" w:color="auto" w:fill="auto"/>
          </w:tcPr>
          <w:p w:rsidR="009A25B3" w:rsidRDefault="00D232AC">
            <w:pPr>
              <w:pStyle w:val="LO-normal"/>
              <w:widowControl w:val="0"/>
              <w:spacing w:after="0" w:line="240" w:lineRule="auto"/>
              <w:jc w:val="center"/>
            </w:pPr>
            <w:r>
              <w:t>Kršćanska sadašnjost</w:t>
            </w:r>
          </w:p>
        </w:tc>
        <w:tc>
          <w:tcPr>
            <w:tcW w:w="1612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5020</w:t>
            </w:r>
          </w:p>
        </w:tc>
        <w:tc>
          <w:tcPr>
            <w:tcW w:w="214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Ukorak s Isusom</w:t>
            </w:r>
          </w:p>
        </w:tc>
        <w:tc>
          <w:tcPr>
            <w:tcW w:w="2601" w:type="dxa"/>
            <w:shd w:val="clear" w:color="auto" w:fill="auto"/>
          </w:tcPr>
          <w:p w:rsidR="009A25B3" w:rsidRDefault="00D232AC">
            <w:pPr>
              <w:widowControl w:val="0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988" w:type="dxa"/>
            <w:shd w:val="clear" w:color="auto" w:fill="auto"/>
          </w:tcPr>
          <w:p w:rsidR="009A25B3" w:rsidRDefault="009A25B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997" w:type="dxa"/>
            <w:shd w:val="clear" w:color="auto" w:fill="auto"/>
          </w:tcPr>
          <w:p w:rsidR="009A25B3" w:rsidRDefault="009A25B3">
            <w:pPr>
              <w:widowControl w:val="0"/>
              <w:spacing w:after="0" w:line="240" w:lineRule="auto"/>
              <w:jc w:val="center"/>
            </w:pPr>
          </w:p>
        </w:tc>
      </w:tr>
      <w:tr w:rsidR="009A25B3" w:rsidTr="00207546">
        <w:trPr>
          <w:trHeight w:val="105"/>
        </w:trPr>
        <w:tc>
          <w:tcPr>
            <w:tcW w:w="1981" w:type="dxa"/>
            <w:shd w:val="clear" w:color="auto" w:fill="auto"/>
          </w:tcPr>
          <w:p w:rsidR="009A25B3" w:rsidRDefault="009A25B3">
            <w:pPr>
              <w:widowControl w:val="0"/>
              <w:spacing w:after="0" w:line="480" w:lineRule="auto"/>
              <w:jc w:val="center"/>
            </w:pPr>
          </w:p>
        </w:tc>
        <w:tc>
          <w:tcPr>
            <w:tcW w:w="1601" w:type="dxa"/>
            <w:shd w:val="clear" w:color="auto" w:fill="auto"/>
          </w:tcPr>
          <w:p w:rsidR="009A25B3" w:rsidRDefault="009A25B3">
            <w:pPr>
              <w:widowControl w:val="0"/>
              <w:spacing w:after="0" w:line="480" w:lineRule="auto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9A25B3" w:rsidRDefault="009A25B3">
            <w:pPr>
              <w:widowControl w:val="0"/>
              <w:spacing w:after="0" w:line="480" w:lineRule="auto"/>
              <w:jc w:val="center"/>
            </w:pPr>
          </w:p>
        </w:tc>
        <w:tc>
          <w:tcPr>
            <w:tcW w:w="2141" w:type="dxa"/>
            <w:shd w:val="clear" w:color="auto" w:fill="auto"/>
          </w:tcPr>
          <w:p w:rsidR="009A25B3" w:rsidRDefault="009A25B3">
            <w:pPr>
              <w:widowControl w:val="0"/>
              <w:spacing w:after="0" w:line="480" w:lineRule="auto"/>
              <w:jc w:val="center"/>
            </w:pPr>
          </w:p>
        </w:tc>
        <w:tc>
          <w:tcPr>
            <w:tcW w:w="2601" w:type="dxa"/>
            <w:shd w:val="clear" w:color="auto" w:fill="auto"/>
          </w:tcPr>
          <w:p w:rsidR="009A25B3" w:rsidRDefault="009A25B3">
            <w:pPr>
              <w:widowControl w:val="0"/>
              <w:spacing w:after="0" w:line="480" w:lineRule="auto"/>
              <w:jc w:val="center"/>
            </w:pPr>
          </w:p>
        </w:tc>
        <w:tc>
          <w:tcPr>
            <w:tcW w:w="1988" w:type="dxa"/>
            <w:shd w:val="clear" w:color="auto" w:fill="auto"/>
          </w:tcPr>
          <w:p w:rsidR="009A25B3" w:rsidRDefault="009A25B3">
            <w:pPr>
              <w:widowControl w:val="0"/>
              <w:spacing w:after="0" w:line="480" w:lineRule="auto"/>
              <w:jc w:val="center"/>
            </w:pPr>
          </w:p>
        </w:tc>
        <w:tc>
          <w:tcPr>
            <w:tcW w:w="1997" w:type="dxa"/>
            <w:shd w:val="clear" w:color="auto" w:fill="auto"/>
          </w:tcPr>
          <w:p w:rsidR="009A25B3" w:rsidRDefault="009A25B3">
            <w:pPr>
              <w:widowControl w:val="0"/>
              <w:spacing w:after="0" w:line="480" w:lineRule="auto"/>
              <w:jc w:val="center"/>
            </w:pPr>
          </w:p>
        </w:tc>
      </w:tr>
    </w:tbl>
    <w:p w:rsidR="009A25B3" w:rsidRDefault="009A25B3">
      <w:bookmarkStart w:id="1" w:name="_GoBack"/>
      <w:bookmarkEnd w:id="1"/>
    </w:p>
    <w:sectPr w:rsidR="009A25B3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5B3"/>
    <w:rsid w:val="00207546"/>
    <w:rsid w:val="009A25B3"/>
    <w:rsid w:val="00D2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E35870-580C-48E0-936F-84ED6A44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after="16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rsid w:val="0086287F"/>
    <w:pPr>
      <w:suppressAutoHyphens/>
      <w:spacing w:after="160" w:line="254" w:lineRule="auto"/>
    </w:pPr>
    <w:rPr>
      <w:rFonts w:cs="Calibri"/>
      <w:lang w:eastAsia="zh-CN" w:bidi="hi-IN"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qFormat/>
    <w:rsid w:val="0086287F"/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3</cp:revision>
  <dcterms:created xsi:type="dcterms:W3CDTF">2024-07-11T08:14:00Z</dcterms:created>
  <dcterms:modified xsi:type="dcterms:W3CDTF">2024-07-11T10:57:00Z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